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pPr w:leftFromText="141" w:rightFromText="141" w:vertAnchor="page" w:horzAnchor="page" w:tblpX="508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99"/>
        <w:gridCol w:w="359"/>
        <w:gridCol w:w="3899"/>
      </w:tblGrid>
      <w:tr w:rsidR="00031C94" w:rsidRPr="0016325E" w:rsidTr="00031C94">
        <w:trPr>
          <w:trHeight w:val="259"/>
        </w:trPr>
        <w:tc>
          <w:tcPr>
            <w:tcW w:w="4258" w:type="dxa"/>
            <w:gridSpan w:val="2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3899" w:type="dxa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031C94" w:rsidRPr="0016325E" w:rsidTr="00031C94">
        <w:trPr>
          <w:gridAfter w:val="2"/>
          <w:wAfter w:w="4258" w:type="dxa"/>
          <w:trHeight w:val="275"/>
        </w:trPr>
        <w:tc>
          <w:tcPr>
            <w:tcW w:w="3899" w:type="dxa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  <w:bookmarkStart w:id="2" w:name="bAvsnamn"/>
            <w:bookmarkStart w:id="3" w:name="bMot_institution"/>
            <w:bookmarkEnd w:id="2"/>
            <w:bookmarkEnd w:id="3"/>
          </w:p>
        </w:tc>
      </w:tr>
      <w:tr w:rsidR="00031C94" w:rsidRPr="0016325E" w:rsidTr="00031C94">
        <w:trPr>
          <w:gridAfter w:val="2"/>
          <w:wAfter w:w="4258" w:type="dxa"/>
          <w:trHeight w:val="275"/>
        </w:trPr>
        <w:tc>
          <w:tcPr>
            <w:tcW w:w="3899" w:type="dxa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  <w:bookmarkStart w:id="4" w:name="bAvstitel"/>
            <w:bookmarkStart w:id="5" w:name="bMot_foretag"/>
            <w:bookmarkEnd w:id="4"/>
            <w:bookmarkEnd w:id="5"/>
          </w:p>
        </w:tc>
      </w:tr>
      <w:tr w:rsidR="00031C94" w:rsidRPr="0016325E" w:rsidTr="00031C94">
        <w:trPr>
          <w:gridAfter w:val="2"/>
          <w:wAfter w:w="4258" w:type="dxa"/>
          <w:trHeight w:val="275"/>
        </w:trPr>
        <w:tc>
          <w:tcPr>
            <w:tcW w:w="3899" w:type="dxa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  <w:bookmarkStart w:id="6" w:name="bAvs_institution"/>
            <w:bookmarkStart w:id="7" w:name="bMot_adr"/>
            <w:bookmarkEnd w:id="6"/>
            <w:bookmarkEnd w:id="7"/>
          </w:p>
        </w:tc>
      </w:tr>
      <w:tr w:rsidR="00031C94" w:rsidRPr="0016325E" w:rsidTr="00031C94">
        <w:trPr>
          <w:gridAfter w:val="2"/>
          <w:wAfter w:w="4258" w:type="dxa"/>
          <w:trHeight w:val="275"/>
        </w:trPr>
        <w:tc>
          <w:tcPr>
            <w:tcW w:w="3899" w:type="dxa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  <w:bookmarkStart w:id="8" w:name="bAvs_avd"/>
            <w:bookmarkStart w:id="9" w:name="bMot_ort"/>
            <w:bookmarkEnd w:id="8"/>
            <w:bookmarkEnd w:id="9"/>
          </w:p>
        </w:tc>
      </w:tr>
      <w:tr w:rsidR="00031C94" w:rsidRPr="0016325E" w:rsidTr="00031C94">
        <w:trPr>
          <w:trHeight w:val="275"/>
        </w:trPr>
        <w:tc>
          <w:tcPr>
            <w:tcW w:w="4258" w:type="dxa"/>
            <w:gridSpan w:val="2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</w:p>
        </w:tc>
        <w:tc>
          <w:tcPr>
            <w:tcW w:w="3899" w:type="dxa"/>
          </w:tcPr>
          <w:p w:rsidR="00031C94" w:rsidRPr="0016325E" w:rsidRDefault="00031C94" w:rsidP="00031C94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D61963" w:rsidRPr="0016325E" w:rsidRDefault="00D61963" w:rsidP="00356787">
      <w:pPr>
        <w:tabs>
          <w:tab w:val="left" w:pos="4423"/>
        </w:tabs>
        <w:sectPr w:rsidR="00D61963" w:rsidRPr="0016325E" w:rsidSect="00A642F2">
          <w:headerReference w:type="default" r:id="rId7"/>
          <w:headerReference w:type="first" r:id="rId8"/>
          <w:footerReference w:type="first" r:id="rId9"/>
          <w:pgSz w:w="11906" w:h="16838" w:code="9"/>
          <w:pgMar w:top="1843" w:right="1588" w:bottom="2268" w:left="1985" w:header="567" w:footer="397" w:gutter="0"/>
          <w:cols w:space="708"/>
          <w:titlePg/>
          <w:docGrid w:linePitch="360"/>
        </w:sectPr>
      </w:pPr>
    </w:p>
    <w:p w:rsidR="00A642F2" w:rsidRDefault="00A642F2" w:rsidP="00031C94">
      <w:pPr>
        <w:pStyle w:val="Rubrik1"/>
        <w:rPr>
          <w:bCs w:val="0"/>
          <w:sz w:val="40"/>
          <w:szCs w:val="40"/>
          <w:u w:val="single"/>
        </w:rPr>
      </w:pPr>
      <w:bookmarkStart w:id="26" w:name="bmBortSlut"/>
      <w:r>
        <w:rPr>
          <w:bCs w:val="0"/>
          <w:sz w:val="40"/>
          <w:szCs w:val="40"/>
          <w:u w:val="single"/>
        </w:rPr>
        <w:lastRenderedPageBreak/>
        <w:t>HANDLEDNING I STATISTIK</w:t>
      </w:r>
    </w:p>
    <w:p w:rsidR="00031C94" w:rsidRPr="00A642F2" w:rsidRDefault="0016325E" w:rsidP="00A642F2">
      <w:pPr>
        <w:pStyle w:val="Rubrik1"/>
        <w:spacing w:line="240" w:lineRule="auto"/>
        <w:rPr>
          <w:bCs w:val="0"/>
          <w:sz w:val="32"/>
          <w:szCs w:val="32"/>
        </w:rPr>
      </w:pPr>
      <w:r w:rsidRPr="00A642F2">
        <w:rPr>
          <w:bCs w:val="0"/>
          <w:sz w:val="32"/>
          <w:szCs w:val="32"/>
        </w:rPr>
        <w:t>JOURMOTTAGNING</w:t>
      </w:r>
    </w:p>
    <w:tbl>
      <w:tblPr>
        <w:tblStyle w:val="Tabellrutnt"/>
        <w:tblW w:w="9226" w:type="dxa"/>
        <w:tblLayout w:type="fixed"/>
        <w:tblLook w:val="04A0"/>
      </w:tblPr>
      <w:tblGrid>
        <w:gridCol w:w="2118"/>
        <w:gridCol w:w="1392"/>
        <w:gridCol w:w="1103"/>
        <w:gridCol w:w="173"/>
        <w:gridCol w:w="4253"/>
        <w:gridCol w:w="187"/>
      </w:tblGrid>
      <w:tr w:rsidR="0016325E" w:rsidRPr="00E94A5C" w:rsidTr="00A642F2">
        <w:trPr>
          <w:trHeight w:val="392"/>
        </w:trPr>
        <w:tc>
          <w:tcPr>
            <w:tcW w:w="9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325E" w:rsidRPr="0016325E" w:rsidRDefault="0016325E" w:rsidP="00A642F2">
            <w:pPr>
              <w:pStyle w:val="Normaltext"/>
              <w:spacing w:line="240" w:lineRule="auto"/>
              <w:rPr>
                <w:szCs w:val="28"/>
              </w:rPr>
            </w:pPr>
            <w:bookmarkStart w:id="27" w:name="bDelges"/>
            <w:bookmarkEnd w:id="26"/>
            <w:bookmarkEnd w:id="27"/>
            <w:r w:rsidRPr="0016325E">
              <w:rPr>
                <w:szCs w:val="22"/>
              </w:rPr>
              <w:t>F</w:t>
            </w:r>
            <w:r w:rsidRPr="0016325E">
              <w:rPr>
                <w:szCs w:val="28"/>
              </w:rPr>
              <w:t xml:space="preserve">ör alla kurser på grundnivåerna I och II i statistik med undantag </w:t>
            </w:r>
            <w:r w:rsidR="007262B6">
              <w:rPr>
                <w:szCs w:val="28"/>
              </w:rPr>
              <w:t xml:space="preserve">för kursen </w:t>
            </w:r>
          </w:p>
        </w:tc>
      </w:tr>
      <w:tr w:rsidR="0016325E" w:rsidRPr="00E94A5C" w:rsidTr="0016325E">
        <w:trPr>
          <w:trHeight w:val="649"/>
        </w:trPr>
        <w:tc>
          <w:tcPr>
            <w:tcW w:w="9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1C94" w:rsidRPr="0016325E" w:rsidRDefault="0016325E" w:rsidP="00A642F2">
            <w:pPr>
              <w:pStyle w:val="Normaltext"/>
              <w:spacing w:line="240" w:lineRule="auto"/>
              <w:rPr>
                <w:szCs w:val="28"/>
              </w:rPr>
            </w:pPr>
            <w:r w:rsidRPr="0016325E">
              <w:rPr>
                <w:szCs w:val="28"/>
              </w:rPr>
              <w:t>Grundläggande statistik för ekonomer</w:t>
            </w:r>
            <w:r w:rsidR="007262B6">
              <w:rPr>
                <w:szCs w:val="28"/>
              </w:rPr>
              <w:t>. För den kursen finns räknestugorna.</w:t>
            </w:r>
          </w:p>
        </w:tc>
      </w:tr>
      <w:tr w:rsidR="0016325E" w:rsidRPr="00E94A5C" w:rsidTr="00031C94">
        <w:trPr>
          <w:trHeight w:val="416"/>
        </w:trPr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25E" w:rsidRPr="007262B6" w:rsidRDefault="0016325E" w:rsidP="0016325E">
            <w:pPr>
              <w:pStyle w:val="Default"/>
              <w:rPr>
                <w:b/>
                <w:bCs/>
              </w:rPr>
            </w:pPr>
            <w:r w:rsidRPr="007262B6">
              <w:rPr>
                <w:b/>
                <w:bCs/>
              </w:rPr>
              <w:t>Rum: B705 om inget annat anges</w:t>
            </w:r>
          </w:p>
        </w:tc>
        <w:tc>
          <w:tcPr>
            <w:tcW w:w="4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325E" w:rsidRPr="007262B6" w:rsidRDefault="0016325E" w:rsidP="009E399C">
            <w:pPr>
              <w:pStyle w:val="Default"/>
            </w:pPr>
            <w:r w:rsidRPr="007262B6">
              <w:rPr>
                <w:b/>
                <w:bCs/>
              </w:rPr>
              <w:t xml:space="preserve">                 Ansvarig: Anita Normark</w:t>
            </w:r>
          </w:p>
        </w:tc>
      </w:tr>
      <w:tr w:rsidR="0016325E" w:rsidTr="007262B6">
        <w:trPr>
          <w:gridAfter w:val="1"/>
          <w:wAfter w:w="187" w:type="dxa"/>
          <w:trHeight w:val="314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Pr="00031C94" w:rsidRDefault="0016325E" w:rsidP="00031C94">
            <w:pPr>
              <w:pStyle w:val="Normaltext"/>
              <w:spacing w:line="240" w:lineRule="auto"/>
              <w:jc w:val="center"/>
              <w:rPr>
                <w:b/>
              </w:rPr>
            </w:pPr>
            <w:r w:rsidRPr="00031C94">
              <w:rPr>
                <w:b/>
              </w:rPr>
              <w:t>Datum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Pr="00031C94" w:rsidRDefault="0016325E" w:rsidP="00031C94">
            <w:pPr>
              <w:pStyle w:val="Normaltext"/>
              <w:spacing w:line="240" w:lineRule="auto"/>
              <w:jc w:val="center"/>
              <w:rPr>
                <w:b/>
              </w:rPr>
            </w:pPr>
            <w:r w:rsidRPr="00031C94">
              <w:rPr>
                <w:b/>
              </w:rPr>
              <w:t>Tid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Pr="00031C94" w:rsidRDefault="00031C94" w:rsidP="00031C94">
            <w:pPr>
              <w:pStyle w:val="Normaltext"/>
              <w:spacing w:line="240" w:lineRule="auto"/>
              <w:jc w:val="center"/>
              <w:rPr>
                <w:b/>
              </w:rPr>
            </w:pPr>
            <w:r w:rsidRPr="00031C94">
              <w:rPr>
                <w:b/>
              </w:rPr>
              <w:t>Lokal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Pr="00031C94" w:rsidRDefault="00031C94" w:rsidP="00031C94">
            <w:pPr>
              <w:pStyle w:val="Normaltext"/>
              <w:spacing w:line="240" w:lineRule="auto"/>
              <w:jc w:val="center"/>
              <w:rPr>
                <w:b/>
              </w:rPr>
            </w:pPr>
            <w:r w:rsidRPr="00031C94">
              <w:rPr>
                <w:b/>
              </w:rPr>
              <w:t>Kurs</w:t>
            </w: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Fredag 5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12-12.45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Statistisk teori med tillämpningar</w:t>
            </w: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Måndag 8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13-13.45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Tisdag 9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12.30-13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Statistikens grunder</w:t>
            </w: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Tisdag 9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13-13.45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Statistisk teori med tillämpningar</w:t>
            </w: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Onsdag 10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12-12.45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Statistisk teori med tillämpningar</w:t>
            </w: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Tisdag 16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12.30-13.15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Statistikens grunder</w:t>
            </w: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Tisdag 16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14-14.45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Statistisk teori med tillämpningar</w:t>
            </w:r>
          </w:p>
        </w:tc>
      </w:tr>
      <w:tr w:rsidR="0016325E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031C94" w:rsidP="00BC4DC9">
            <w:pPr>
              <w:pStyle w:val="Normaltext"/>
            </w:pPr>
            <w:r>
              <w:t>Onsdag 17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12-12.45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16325E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325E" w:rsidRDefault="007262B6" w:rsidP="00BC4DC9">
            <w:pPr>
              <w:pStyle w:val="Normaltext"/>
            </w:pPr>
            <w:r>
              <w:t>Statistisk teori med tillämpningar</w:t>
            </w:r>
          </w:p>
        </w:tc>
      </w:tr>
      <w:tr w:rsidR="00031C94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9E399C">
            <w:pPr>
              <w:pStyle w:val="Normaltext"/>
            </w:pPr>
            <w:r>
              <w:t>Tisdag 23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12-12.30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Statistikens grunder</w:t>
            </w:r>
          </w:p>
        </w:tc>
      </w:tr>
      <w:tr w:rsidR="00031C94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9E399C">
            <w:pPr>
              <w:pStyle w:val="Normaltext"/>
            </w:pPr>
            <w:r>
              <w:t>Tisdag 23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12.30-13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Statistisk teori med tillämpningar</w:t>
            </w:r>
          </w:p>
        </w:tc>
      </w:tr>
      <w:tr w:rsidR="00031C94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9E399C">
            <w:pPr>
              <w:pStyle w:val="Normaltext"/>
            </w:pPr>
            <w:r>
              <w:t>Torsdag 25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13.15-14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Statistisk teori med tillämpningar</w:t>
            </w:r>
          </w:p>
        </w:tc>
      </w:tr>
      <w:tr w:rsidR="00031C94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9E399C">
            <w:pPr>
              <w:pStyle w:val="Normaltext"/>
            </w:pPr>
            <w:r>
              <w:t>Torsdag 25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17-17.45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BC4DC9">
            <w:pPr>
              <w:pStyle w:val="Normaltext"/>
            </w:pPr>
          </w:p>
        </w:tc>
      </w:tr>
      <w:tr w:rsidR="00031C94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9E399C">
            <w:pPr>
              <w:pStyle w:val="Normaltext"/>
            </w:pPr>
            <w:r>
              <w:t>Måndag 29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11-11.45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7262B6">
            <w:pPr>
              <w:pStyle w:val="Normaltext"/>
              <w:jc w:val="center"/>
            </w:pPr>
            <w:r>
              <w:t>B782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Statistisk teori med tillämpningar</w:t>
            </w:r>
          </w:p>
        </w:tc>
      </w:tr>
      <w:tr w:rsidR="007262B6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2B6" w:rsidRDefault="007262B6" w:rsidP="009E399C">
            <w:pPr>
              <w:pStyle w:val="Normaltext"/>
            </w:pPr>
            <w:r>
              <w:t>Måndag 29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2B6" w:rsidRDefault="007262B6" w:rsidP="00BC4DC9">
            <w:pPr>
              <w:pStyle w:val="Normaltext"/>
            </w:pPr>
            <w:r>
              <w:t>12.30-13.15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2B6" w:rsidRDefault="007262B6" w:rsidP="007262B6">
            <w:pPr>
              <w:pStyle w:val="Normaltext"/>
              <w:jc w:val="center"/>
            </w:pPr>
            <w:r>
              <w:t>B782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62B6" w:rsidRDefault="007262B6" w:rsidP="00BC4DC9">
            <w:pPr>
              <w:pStyle w:val="Normaltext"/>
            </w:pPr>
            <w:r>
              <w:t>Statistikens grunder</w:t>
            </w:r>
          </w:p>
        </w:tc>
      </w:tr>
      <w:tr w:rsidR="00031C94" w:rsidTr="007262B6">
        <w:trPr>
          <w:gridAfter w:val="1"/>
          <w:wAfter w:w="187" w:type="dxa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031C94">
            <w:pPr>
              <w:pStyle w:val="Normaltext"/>
            </w:pPr>
            <w:r>
              <w:t>Tisdag 30 oktober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7262B6" w:rsidP="00BC4DC9">
            <w:pPr>
              <w:pStyle w:val="Normaltext"/>
            </w:pPr>
            <w:r>
              <w:t>12.30-13.15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BC4DC9">
            <w:pPr>
              <w:pStyle w:val="Normaltext"/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C94" w:rsidRDefault="00031C94" w:rsidP="00BC4DC9">
            <w:pPr>
              <w:pStyle w:val="Normaltext"/>
            </w:pPr>
          </w:p>
        </w:tc>
      </w:tr>
    </w:tbl>
    <w:p w:rsidR="00BC4DC9" w:rsidRPr="007262B6" w:rsidRDefault="00BC4DC9" w:rsidP="00A642F2">
      <w:pPr>
        <w:pStyle w:val="Normaltext"/>
      </w:pPr>
    </w:p>
    <w:sectPr w:rsidR="00BC4DC9" w:rsidRPr="007262B6" w:rsidSect="00031C94">
      <w:headerReference w:type="even" r:id="rId10"/>
      <w:headerReference w:type="default" r:id="rId11"/>
      <w:type w:val="continuous"/>
      <w:pgSz w:w="11906" w:h="16838" w:code="9"/>
      <w:pgMar w:top="2722" w:right="1588" w:bottom="1985" w:left="1985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09D" w:rsidRDefault="009D709D">
      <w:r>
        <w:separator/>
      </w:r>
    </w:p>
    <w:p w:rsidR="009D709D" w:rsidRDefault="009D709D"/>
  </w:endnote>
  <w:endnote w:type="continuationSeparator" w:id="0">
    <w:p w:rsidR="009D709D" w:rsidRDefault="009D709D">
      <w:r>
        <w:continuationSeparator/>
      </w:r>
    </w:p>
    <w:p w:rsidR="009D709D" w:rsidRDefault="009D70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3" w:rsidRDefault="0016325E" w:rsidP="00CB129A">
    <w:pPr>
      <w:pStyle w:val="Sidfot"/>
      <w:tabs>
        <w:tab w:val="left" w:pos="2835"/>
        <w:tab w:val="left" w:pos="5103"/>
      </w:tabs>
      <w:spacing w:line="240" w:lineRule="auto"/>
    </w:pPr>
    <w:bookmarkStart w:id="14" w:name="bLogoLeftFooter"/>
    <w:r>
      <w:drawing>
        <wp:inline distT="0" distB="0" distL="0" distR="0">
          <wp:extent cx="5291328" cy="432816"/>
          <wp:effectExtent l="19050" t="0" r="4572" b="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CompanyName"/>
          <w:bookmarkEnd w:id="14"/>
          <w:r w:rsidRPr="00827196">
            <w:t>Stockholms universitet</w:t>
          </w:r>
          <w:bookmarkEnd w:id="15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VisitingAddress"/>
          <w:r w:rsidRPr="00827196">
            <w:t>Besöksadress</w:t>
          </w:r>
          <w:bookmarkEnd w:id="16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7" w:name="bTelefon"/>
          <w:r w:rsidRPr="00827196">
            <w:t>Telefon</w:t>
          </w:r>
          <w:bookmarkEnd w:id="17"/>
          <w:r w:rsidRPr="00827196">
            <w:t xml:space="preserve">: </w:t>
          </w:r>
          <w:bookmarkStart w:id="18" w:name="bTelefonNummer"/>
          <w:r w:rsidR="0016325E">
            <w:t>08-16 29 95</w:t>
          </w:r>
          <w:bookmarkEnd w:id="18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16325E" w:rsidRDefault="0016325E" w:rsidP="00827196">
          <w:pPr>
            <w:pStyle w:val="Sidfot"/>
            <w:spacing w:after="0"/>
          </w:pPr>
          <w:bookmarkStart w:id="19" w:name="bInstitution"/>
          <w:r>
            <w:t>Statistiska institutionen</w:t>
          </w:r>
        </w:p>
        <w:p w:rsidR="00B12FE3" w:rsidRPr="00827196" w:rsidRDefault="0016325E" w:rsidP="00827196">
          <w:pPr>
            <w:pStyle w:val="Sidfot"/>
            <w:spacing w:after="0"/>
          </w:pPr>
          <w:r>
            <w:t>106 91 Stockholm</w:t>
          </w:r>
          <w:bookmarkEnd w:id="19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16325E" w:rsidP="00827196">
          <w:pPr>
            <w:pStyle w:val="Sidfot"/>
            <w:spacing w:after="0"/>
          </w:pPr>
          <w:bookmarkStart w:id="20" w:name="bGatuAdress"/>
          <w:r>
            <w:t>Universitetsvägen 10B, plan 7</w:t>
          </w:r>
          <w:bookmarkEnd w:id="20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1" w:name="bTelefax"/>
          <w:r w:rsidRPr="00827196">
            <w:t>Telefax:</w:t>
          </w:r>
          <w:bookmarkEnd w:id="21"/>
          <w:r w:rsidRPr="00827196">
            <w:t xml:space="preserve"> </w:t>
          </w:r>
          <w:bookmarkStart w:id="22" w:name="bTelefaxNummer"/>
          <w:r w:rsidR="0016325E">
            <w:t>08-16 75 11</w:t>
          </w:r>
          <w:bookmarkEnd w:id="22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16325E" w:rsidP="00827196">
          <w:pPr>
            <w:pStyle w:val="Sidfot"/>
            <w:spacing w:after="0"/>
          </w:pPr>
          <w:bookmarkStart w:id="23" w:name="bWebbAdress"/>
          <w:r>
            <w:t>www.statistics.su.se</w:t>
          </w:r>
          <w:bookmarkEnd w:id="23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4" w:name="bEpost"/>
          <w:r w:rsidRPr="00827196">
            <w:t>E-post</w:t>
          </w:r>
          <w:bookmarkEnd w:id="24"/>
          <w:r w:rsidRPr="00827196">
            <w:t xml:space="preserve">: </w:t>
          </w:r>
          <w:bookmarkStart w:id="25" w:name="bEpostAdress"/>
          <w:r w:rsidR="0016325E">
            <w:t>expedition@stat.su.se</w:t>
          </w:r>
          <w:bookmarkEnd w:id="25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09D" w:rsidRDefault="009D709D">
      <w:r>
        <w:separator/>
      </w:r>
    </w:p>
    <w:p w:rsidR="009D709D" w:rsidRDefault="009D709D"/>
  </w:footnote>
  <w:footnote w:type="continuationSeparator" w:id="0">
    <w:p w:rsidR="009D709D" w:rsidRDefault="009D709D">
      <w:r>
        <w:continuationSeparator/>
      </w:r>
    </w:p>
    <w:p w:rsidR="009D709D" w:rsidRDefault="009D70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3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FC2AAF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FC2AAF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FC2AAF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FC2AAF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FC2AAF" w:rsidRPr="00D61963">
      <w:rPr>
        <w:rStyle w:val="Sidnummer"/>
        <w:sz w:val="18"/>
        <w:szCs w:val="18"/>
      </w:rPr>
      <w:fldChar w:fldCharType="separate"/>
    </w:r>
    <w:r w:rsidR="001D4A67">
      <w:rPr>
        <w:rStyle w:val="Sidnummer"/>
        <w:sz w:val="18"/>
        <w:szCs w:val="18"/>
      </w:rPr>
      <w:t>2</w:t>
    </w:r>
    <w:r w:rsidR="00FC2AAF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28"/>
      <w:gridCol w:w="2160"/>
      <w:gridCol w:w="2297"/>
      <w:gridCol w:w="686"/>
    </w:tblGrid>
    <w:tr w:rsidR="00B12FE3" w:rsidTr="00812C48">
      <w:trPr>
        <w:trHeight w:hRule="exact" w:val="1701"/>
      </w:trPr>
      <w:tc>
        <w:tcPr>
          <w:tcW w:w="4428" w:type="dxa"/>
        </w:tcPr>
        <w:p w:rsidR="00B12FE3" w:rsidRPr="00E134E6" w:rsidRDefault="0016325E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>
                <wp:extent cx="1152144" cy="1011936"/>
                <wp:effectExtent l="19050" t="0" r="0" b="0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AE5927" w:rsidRDefault="00B12FE3" w:rsidP="00E554C8">
          <w:pPr>
            <w:pStyle w:val="SuDatum"/>
          </w:pPr>
          <w:bookmarkStart w:id="13" w:name="bDnr"/>
          <w:bookmarkEnd w:id="13"/>
        </w:p>
      </w:tc>
      <w:tc>
        <w:tcPr>
          <w:tcW w:w="686" w:type="dxa"/>
        </w:tcPr>
        <w:p w:rsidR="00B12FE3" w:rsidRPr="00A11BCF" w:rsidRDefault="00B12FE3" w:rsidP="00A11BCF">
          <w:pPr>
            <w:jc w:val="right"/>
          </w:pP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3" w:rsidRDefault="00B12F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12FE3" w:rsidP="00757FD6">
          <w:pPr>
            <w:pStyle w:val="Adress"/>
          </w:pP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B12FE3" w:rsidP="00F258C2">
          <w:pPr>
            <w:jc w:val="right"/>
          </w:pPr>
        </w:p>
      </w:tc>
    </w:tr>
  </w:tbl>
  <w:p w:rsidR="00B12FE3" w:rsidRDefault="00B12F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1304"/>
  <w:hyphenationZone w:val="425"/>
  <w:characterSpacingControl w:val="doNotCompress"/>
  <w:savePreviewPicture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31C94"/>
    <w:rsid w:val="0000525D"/>
    <w:rsid w:val="0000572B"/>
    <w:rsid w:val="00005930"/>
    <w:rsid w:val="000139DD"/>
    <w:rsid w:val="00016195"/>
    <w:rsid w:val="00016535"/>
    <w:rsid w:val="000176F4"/>
    <w:rsid w:val="00021DA8"/>
    <w:rsid w:val="00026695"/>
    <w:rsid w:val="00031A1B"/>
    <w:rsid w:val="00031C94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6E16"/>
    <w:rsid w:val="00150059"/>
    <w:rsid w:val="0015456D"/>
    <w:rsid w:val="001622FC"/>
    <w:rsid w:val="0016325E"/>
    <w:rsid w:val="00163947"/>
    <w:rsid w:val="00164C54"/>
    <w:rsid w:val="00165793"/>
    <w:rsid w:val="00170F96"/>
    <w:rsid w:val="00172590"/>
    <w:rsid w:val="00172988"/>
    <w:rsid w:val="001754E5"/>
    <w:rsid w:val="001804BE"/>
    <w:rsid w:val="00180D12"/>
    <w:rsid w:val="00180D1B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B42F0"/>
    <w:rsid w:val="001C21D3"/>
    <w:rsid w:val="001C2662"/>
    <w:rsid w:val="001C50CB"/>
    <w:rsid w:val="001C54A1"/>
    <w:rsid w:val="001D4A67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5D0C"/>
    <w:rsid w:val="00217EF3"/>
    <w:rsid w:val="00225B58"/>
    <w:rsid w:val="002375ED"/>
    <w:rsid w:val="00243ACA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6F44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49F2"/>
    <w:rsid w:val="002F5045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2ED0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D1141"/>
    <w:rsid w:val="003E023A"/>
    <w:rsid w:val="003E09AB"/>
    <w:rsid w:val="003F041B"/>
    <w:rsid w:val="004059AF"/>
    <w:rsid w:val="00411044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C720B"/>
    <w:rsid w:val="004D2D4F"/>
    <w:rsid w:val="004D5EA5"/>
    <w:rsid w:val="004E2460"/>
    <w:rsid w:val="004E6DD0"/>
    <w:rsid w:val="004F3400"/>
    <w:rsid w:val="004F7936"/>
    <w:rsid w:val="005004E2"/>
    <w:rsid w:val="005077C5"/>
    <w:rsid w:val="00507D0C"/>
    <w:rsid w:val="00510507"/>
    <w:rsid w:val="00513AF3"/>
    <w:rsid w:val="00514415"/>
    <w:rsid w:val="00517351"/>
    <w:rsid w:val="005225E2"/>
    <w:rsid w:val="0052441C"/>
    <w:rsid w:val="00527883"/>
    <w:rsid w:val="00530034"/>
    <w:rsid w:val="005368A6"/>
    <w:rsid w:val="00540054"/>
    <w:rsid w:val="005428F5"/>
    <w:rsid w:val="005703D2"/>
    <w:rsid w:val="00571D05"/>
    <w:rsid w:val="00573B7D"/>
    <w:rsid w:val="00577E3F"/>
    <w:rsid w:val="005803D0"/>
    <w:rsid w:val="00583D8B"/>
    <w:rsid w:val="00591909"/>
    <w:rsid w:val="0059426A"/>
    <w:rsid w:val="005B1898"/>
    <w:rsid w:val="005B1AB2"/>
    <w:rsid w:val="005B2FFE"/>
    <w:rsid w:val="005C0A9C"/>
    <w:rsid w:val="005C0B38"/>
    <w:rsid w:val="005C496A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7"/>
    <w:rsid w:val="006225A6"/>
    <w:rsid w:val="00626F3E"/>
    <w:rsid w:val="00631624"/>
    <w:rsid w:val="006402D2"/>
    <w:rsid w:val="006417E6"/>
    <w:rsid w:val="00643749"/>
    <w:rsid w:val="00644ACE"/>
    <w:rsid w:val="00646C79"/>
    <w:rsid w:val="0065436B"/>
    <w:rsid w:val="0065489C"/>
    <w:rsid w:val="00655A91"/>
    <w:rsid w:val="006570F1"/>
    <w:rsid w:val="00657B5C"/>
    <w:rsid w:val="00671933"/>
    <w:rsid w:val="006745F8"/>
    <w:rsid w:val="006749B3"/>
    <w:rsid w:val="006807C9"/>
    <w:rsid w:val="006904C6"/>
    <w:rsid w:val="00690709"/>
    <w:rsid w:val="006962ED"/>
    <w:rsid w:val="006965DF"/>
    <w:rsid w:val="006A0084"/>
    <w:rsid w:val="006A18CF"/>
    <w:rsid w:val="006A3BA5"/>
    <w:rsid w:val="006A58C3"/>
    <w:rsid w:val="006B0917"/>
    <w:rsid w:val="006B17B8"/>
    <w:rsid w:val="006B3881"/>
    <w:rsid w:val="006C16E6"/>
    <w:rsid w:val="006C621C"/>
    <w:rsid w:val="006D5FA2"/>
    <w:rsid w:val="006F4AB1"/>
    <w:rsid w:val="006F599C"/>
    <w:rsid w:val="0070735E"/>
    <w:rsid w:val="00707C71"/>
    <w:rsid w:val="0072446D"/>
    <w:rsid w:val="007262B6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34AC"/>
    <w:rsid w:val="00765924"/>
    <w:rsid w:val="00796D94"/>
    <w:rsid w:val="00796F35"/>
    <w:rsid w:val="007B0D04"/>
    <w:rsid w:val="007B0E9F"/>
    <w:rsid w:val="007B4711"/>
    <w:rsid w:val="007C1826"/>
    <w:rsid w:val="007C2AE2"/>
    <w:rsid w:val="007C30E8"/>
    <w:rsid w:val="007C366D"/>
    <w:rsid w:val="007C3DF2"/>
    <w:rsid w:val="007C5F10"/>
    <w:rsid w:val="007D141E"/>
    <w:rsid w:val="007D5540"/>
    <w:rsid w:val="007E4CA9"/>
    <w:rsid w:val="007F106B"/>
    <w:rsid w:val="007F1C36"/>
    <w:rsid w:val="007F3598"/>
    <w:rsid w:val="008055CF"/>
    <w:rsid w:val="00805C12"/>
    <w:rsid w:val="00812C48"/>
    <w:rsid w:val="008174C4"/>
    <w:rsid w:val="00822A6C"/>
    <w:rsid w:val="00827196"/>
    <w:rsid w:val="0082793D"/>
    <w:rsid w:val="00835DA3"/>
    <w:rsid w:val="00837FEC"/>
    <w:rsid w:val="00852E23"/>
    <w:rsid w:val="00860506"/>
    <w:rsid w:val="00861394"/>
    <w:rsid w:val="00866DA4"/>
    <w:rsid w:val="00867F09"/>
    <w:rsid w:val="00880701"/>
    <w:rsid w:val="0088342F"/>
    <w:rsid w:val="00885DA1"/>
    <w:rsid w:val="008A01F9"/>
    <w:rsid w:val="008B17A6"/>
    <w:rsid w:val="008B5F81"/>
    <w:rsid w:val="008C5E64"/>
    <w:rsid w:val="008D2441"/>
    <w:rsid w:val="008E24DD"/>
    <w:rsid w:val="008E57DB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460E3"/>
    <w:rsid w:val="009501DB"/>
    <w:rsid w:val="00953FCE"/>
    <w:rsid w:val="009603F9"/>
    <w:rsid w:val="00973625"/>
    <w:rsid w:val="00975D2B"/>
    <w:rsid w:val="00976791"/>
    <w:rsid w:val="00985EDC"/>
    <w:rsid w:val="0098664F"/>
    <w:rsid w:val="0098707F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D709D"/>
    <w:rsid w:val="009E0C2C"/>
    <w:rsid w:val="009F5B2F"/>
    <w:rsid w:val="009F5C8E"/>
    <w:rsid w:val="00A01749"/>
    <w:rsid w:val="00A10600"/>
    <w:rsid w:val="00A10D1C"/>
    <w:rsid w:val="00A117F4"/>
    <w:rsid w:val="00A11BCF"/>
    <w:rsid w:val="00A15A1F"/>
    <w:rsid w:val="00A35A7C"/>
    <w:rsid w:val="00A37141"/>
    <w:rsid w:val="00A50235"/>
    <w:rsid w:val="00A50E5B"/>
    <w:rsid w:val="00A52A52"/>
    <w:rsid w:val="00A6189F"/>
    <w:rsid w:val="00A636BA"/>
    <w:rsid w:val="00A642F2"/>
    <w:rsid w:val="00A66995"/>
    <w:rsid w:val="00A75326"/>
    <w:rsid w:val="00A77F50"/>
    <w:rsid w:val="00A8561B"/>
    <w:rsid w:val="00A86CB5"/>
    <w:rsid w:val="00A93847"/>
    <w:rsid w:val="00A96CE3"/>
    <w:rsid w:val="00A96D13"/>
    <w:rsid w:val="00AB2AFF"/>
    <w:rsid w:val="00AB5E77"/>
    <w:rsid w:val="00AB6484"/>
    <w:rsid w:val="00AC252C"/>
    <w:rsid w:val="00AC353F"/>
    <w:rsid w:val="00AD1433"/>
    <w:rsid w:val="00AE50F0"/>
    <w:rsid w:val="00AE5927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87DEB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F0CEB"/>
    <w:rsid w:val="00BF393F"/>
    <w:rsid w:val="00BF63AF"/>
    <w:rsid w:val="00BF7919"/>
    <w:rsid w:val="00C046A9"/>
    <w:rsid w:val="00C33950"/>
    <w:rsid w:val="00C43A23"/>
    <w:rsid w:val="00C4484C"/>
    <w:rsid w:val="00C46FA2"/>
    <w:rsid w:val="00C47AD9"/>
    <w:rsid w:val="00C554E6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E10D6"/>
    <w:rsid w:val="00CF4A44"/>
    <w:rsid w:val="00CF61FB"/>
    <w:rsid w:val="00CF707D"/>
    <w:rsid w:val="00D02A5B"/>
    <w:rsid w:val="00D05E79"/>
    <w:rsid w:val="00D10816"/>
    <w:rsid w:val="00D1286F"/>
    <w:rsid w:val="00D14441"/>
    <w:rsid w:val="00D15BC4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2F5C"/>
    <w:rsid w:val="00DA5045"/>
    <w:rsid w:val="00DA570D"/>
    <w:rsid w:val="00DB4E5C"/>
    <w:rsid w:val="00DC2CDF"/>
    <w:rsid w:val="00DC4063"/>
    <w:rsid w:val="00DC5AB3"/>
    <w:rsid w:val="00DE32A7"/>
    <w:rsid w:val="00DF03E8"/>
    <w:rsid w:val="00DF25D7"/>
    <w:rsid w:val="00DF2E0A"/>
    <w:rsid w:val="00E10013"/>
    <w:rsid w:val="00E134E6"/>
    <w:rsid w:val="00E21EF0"/>
    <w:rsid w:val="00E22FCB"/>
    <w:rsid w:val="00E30E4A"/>
    <w:rsid w:val="00E316FF"/>
    <w:rsid w:val="00E34410"/>
    <w:rsid w:val="00E42743"/>
    <w:rsid w:val="00E554C8"/>
    <w:rsid w:val="00E56CBE"/>
    <w:rsid w:val="00E579E9"/>
    <w:rsid w:val="00E61BA4"/>
    <w:rsid w:val="00E6258B"/>
    <w:rsid w:val="00E63CB2"/>
    <w:rsid w:val="00E65490"/>
    <w:rsid w:val="00E71399"/>
    <w:rsid w:val="00E763FC"/>
    <w:rsid w:val="00E8170A"/>
    <w:rsid w:val="00E81995"/>
    <w:rsid w:val="00E94B73"/>
    <w:rsid w:val="00E96E0F"/>
    <w:rsid w:val="00EA0DF8"/>
    <w:rsid w:val="00EB6E96"/>
    <w:rsid w:val="00EC4EAB"/>
    <w:rsid w:val="00EC4EF8"/>
    <w:rsid w:val="00ED5C74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2AAF"/>
    <w:rsid w:val="00FC361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16325E"/>
    <w:rPr>
      <w:sz w:val="22"/>
      <w:szCs w:val="24"/>
      <w:lang w:eastAsia="zh-CN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16325E"/>
    <w:rPr>
      <w:rFonts w:ascii="Tahoma" w:hAnsi="Tahoma" w:cs="Tahoma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16325E"/>
    <w:rPr>
      <w:rFonts w:ascii="Tahoma" w:hAnsi="Tahoma" w:cs="Tahoma"/>
      <w:sz w:val="16"/>
      <w:szCs w:val="16"/>
      <w:lang w:eastAsia="sv-SE"/>
    </w:rPr>
  </w:style>
  <w:style w:type="paragraph" w:customStyle="1" w:styleId="Default">
    <w:name w:val="Default"/>
    <w:rsid w:val="001632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xp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2</Pages>
  <Words>142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JOURMOTTAGNING</vt:lpstr>
    </vt:vector>
  </TitlesOfParts>
  <Company>Emanuel Identity Manuals AB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keywords>Multimall - Su</cp:keywords>
  <dc:description>2010.06, MS Word 2007
Carin Ländström
Emanuel Identity Manuals AB, 08-556 014 30</dc:description>
  <cp:lastModifiedBy>Studentexpeditionen i Statistik</cp:lastModifiedBy>
  <cp:revision>2</cp:revision>
  <cp:lastPrinted>2012-10-03T11:46:00Z</cp:lastPrinted>
  <dcterms:created xsi:type="dcterms:W3CDTF">2012-10-03T11:49:00Z</dcterms:created>
  <dcterms:modified xsi:type="dcterms:W3CDTF">2012-10-03T11:49:00Z</dcterms:modified>
</cp:coreProperties>
</file>