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A" w:rsidRPr="00985F05" w:rsidRDefault="000D6B6A" w:rsidP="000D6B6A">
      <w:pPr>
        <w:rPr>
          <w:rFonts w:asciiTheme="minorHAnsi" w:hAnsiTheme="minorHAnsi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4"/>
        <w:gridCol w:w="5314"/>
      </w:tblGrid>
      <w:tr w:rsidR="004956F1" w:rsidRPr="00985F05" w:rsidTr="004956F1">
        <w:tc>
          <w:tcPr>
            <w:tcW w:w="5314" w:type="dxa"/>
          </w:tcPr>
          <w:p w:rsidR="004956F1" w:rsidRPr="00985F05" w:rsidRDefault="004956F1" w:rsidP="004956F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ab/>
            </w:r>
          </w:p>
          <w:p w:rsidR="00985F05" w:rsidRDefault="00985F05" w:rsidP="004956F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956F1" w:rsidRPr="00985F05" w:rsidRDefault="004956F1" w:rsidP="004956F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 w:val="24"/>
                <w:szCs w:val="24"/>
              </w:rPr>
              <w:t xml:space="preserve">TENTAMENSSCHEMA  </w:t>
            </w:r>
          </w:p>
          <w:p w:rsidR="004956F1" w:rsidRPr="00985F05" w:rsidRDefault="004956F1" w:rsidP="004956F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Statistiska institutionen</w:t>
            </w:r>
          </w:p>
          <w:p w:rsidR="004956F1" w:rsidRPr="00985F05" w:rsidRDefault="004956F1" w:rsidP="000D6B6A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5314" w:type="dxa"/>
          </w:tcPr>
          <w:p w:rsidR="004956F1" w:rsidRPr="00985F05" w:rsidRDefault="00985F05" w:rsidP="004956F1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213995</wp:posOffset>
                  </wp:positionV>
                  <wp:extent cx="1038225" cy="895350"/>
                  <wp:effectExtent l="19050" t="0" r="9525" b="0"/>
                  <wp:wrapTight wrapText="bothSides">
                    <wp:wrapPolygon edited="0">
                      <wp:start x="-396" y="0"/>
                      <wp:lineTo x="-396" y="21140"/>
                      <wp:lineTo x="21798" y="21140"/>
                      <wp:lineTo x="21798" y="0"/>
                      <wp:lineTo x="-396" y="0"/>
                    </wp:wrapPolygon>
                  </wp:wrapTight>
                  <wp:docPr id="1" name="Bild 1" descr="C:\Documents and Settings\exp\Mina dokument\Su Officemallar\Loggor\SUSMALL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xp\Mina dokument\Su Officemallar\Loggor\SUSMALL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6F1"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                                                      </w:t>
            </w:r>
          </w:p>
        </w:tc>
      </w:tr>
    </w:tbl>
    <w:p w:rsidR="000D6B6A" w:rsidRPr="00191E06" w:rsidRDefault="00820365" w:rsidP="00191E06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91E06">
        <w:rPr>
          <w:rFonts w:asciiTheme="minorHAnsi" w:hAnsiTheme="minorHAnsi" w:cs="Arial"/>
          <w:b/>
          <w:sz w:val="36"/>
          <w:szCs w:val="36"/>
        </w:rPr>
        <w:t>HÖS</w:t>
      </w:r>
      <w:r w:rsidR="00971A75" w:rsidRPr="00191E06">
        <w:rPr>
          <w:rFonts w:asciiTheme="minorHAnsi" w:hAnsiTheme="minorHAnsi" w:cs="Arial"/>
          <w:b/>
          <w:sz w:val="36"/>
          <w:szCs w:val="36"/>
        </w:rPr>
        <w:t>T</w:t>
      </w:r>
      <w:r w:rsidR="00B818B7" w:rsidRPr="00191E06">
        <w:rPr>
          <w:rFonts w:asciiTheme="minorHAnsi" w:hAnsiTheme="minorHAnsi" w:cs="Arial"/>
          <w:b/>
          <w:sz w:val="36"/>
          <w:szCs w:val="36"/>
        </w:rPr>
        <w:t>TERMINEN 2013</w:t>
      </w:r>
    </w:p>
    <w:p w:rsidR="00191E06" w:rsidRPr="00191E06" w:rsidRDefault="00191E06" w:rsidP="00191E06">
      <w:pPr>
        <w:jc w:val="center"/>
        <w:rPr>
          <w:rFonts w:asciiTheme="minorHAnsi" w:hAnsiTheme="minorHAnsi" w:cs="Arial"/>
          <w:b/>
          <w:szCs w:val="24"/>
        </w:rPr>
      </w:pPr>
    </w:p>
    <w:p w:rsidR="00985F05" w:rsidRPr="00985F05" w:rsidRDefault="00985F05" w:rsidP="000D6B6A">
      <w:pPr>
        <w:rPr>
          <w:rFonts w:asciiTheme="minorHAnsi" w:hAnsiTheme="minorHAnsi" w:cs="Arial"/>
          <w:b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1"/>
        <w:gridCol w:w="3177"/>
        <w:gridCol w:w="4333"/>
      </w:tblGrid>
      <w:tr w:rsidR="00191E06" w:rsidRPr="007F2219" w:rsidTr="00191E06">
        <w:tc>
          <w:tcPr>
            <w:tcW w:w="2197" w:type="dxa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7F2219">
              <w:rPr>
                <w:rFonts w:asciiTheme="minorHAnsi" w:hAnsiTheme="minorHAnsi" w:cs="Arial"/>
                <w:b/>
                <w:sz w:val="36"/>
                <w:szCs w:val="36"/>
              </w:rPr>
              <w:t>DATUM</w:t>
            </w:r>
          </w:p>
        </w:tc>
        <w:tc>
          <w:tcPr>
            <w:tcW w:w="881" w:type="dxa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7F2219">
              <w:rPr>
                <w:rFonts w:asciiTheme="minorHAnsi" w:hAnsiTheme="minorHAnsi" w:cs="Arial"/>
                <w:b/>
                <w:sz w:val="36"/>
                <w:szCs w:val="36"/>
              </w:rPr>
              <w:t>KL.</w:t>
            </w:r>
          </w:p>
        </w:tc>
        <w:tc>
          <w:tcPr>
            <w:tcW w:w="3177" w:type="dxa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7F2219">
              <w:rPr>
                <w:rFonts w:asciiTheme="minorHAnsi" w:hAnsiTheme="minorHAnsi" w:cs="Arial"/>
                <w:b/>
                <w:sz w:val="36"/>
                <w:szCs w:val="36"/>
              </w:rPr>
              <w:t>SAL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7F2219">
              <w:rPr>
                <w:rFonts w:asciiTheme="minorHAnsi" w:hAnsiTheme="minorHAnsi" w:cs="Arial"/>
                <w:b/>
                <w:sz w:val="36"/>
                <w:szCs w:val="36"/>
              </w:rPr>
              <w:t>KURS</w:t>
            </w:r>
          </w:p>
        </w:tc>
      </w:tr>
      <w:tr w:rsidR="00191E06" w:rsidRPr="00985F05" w:rsidTr="00191E06">
        <w:tc>
          <w:tcPr>
            <w:tcW w:w="2197" w:type="dxa"/>
            <w:vMerge w:val="restart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Onsdag 2 oktober</w:t>
            </w:r>
          </w:p>
        </w:tc>
        <w:tc>
          <w:tcPr>
            <w:tcW w:w="881" w:type="dxa"/>
            <w:vMerge w:val="restart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3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I</w:t>
            </w:r>
          </w:p>
        </w:tc>
      </w:tr>
      <w:tr w:rsidR="00191E06" w:rsidRPr="00985F05" w:rsidTr="00191E06">
        <w:tc>
          <w:tcPr>
            <w:tcW w:w="2197" w:type="dxa"/>
            <w:vMerge w:val="restart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Torsdag 24 oktober</w:t>
            </w:r>
          </w:p>
        </w:tc>
        <w:tc>
          <w:tcPr>
            <w:tcW w:w="881" w:type="dxa"/>
            <w:vAlign w:val="center"/>
          </w:tcPr>
          <w:p w:rsidR="00191E06" w:rsidRDefault="00974711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13-18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Statistikens grunder I</w:t>
            </w:r>
          </w:p>
          <w:p w:rsidR="00191E06" w:rsidRPr="00985F05" w:rsidRDefault="00191E06" w:rsidP="006B0A6D">
            <w:pPr>
              <w:jc w:val="both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Statistisk teori med tillämpningar I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10-13</w:t>
            </w:r>
          </w:p>
        </w:tc>
        <w:tc>
          <w:tcPr>
            <w:tcW w:w="3177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GN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15-17</w:t>
            </w:r>
          </w:p>
        </w:tc>
        <w:tc>
          <w:tcPr>
            <w:tcW w:w="3177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B319/B397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06" w:rsidRPr="00985F05" w:rsidRDefault="00F2692D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</w:t>
            </w:r>
            <w:r w:rsidR="00191E06">
              <w:rPr>
                <w:rFonts w:asciiTheme="minorHAnsi" w:hAnsiTheme="minorHAnsi" w:cs="Arial"/>
                <w:b/>
                <w:sz w:val="21"/>
                <w:szCs w:val="21"/>
              </w:rPr>
              <w:t>toder GN, datatenta</w:t>
            </w:r>
          </w:p>
        </w:tc>
      </w:tr>
      <w:tr w:rsidR="00191E06" w:rsidRPr="00985F05" w:rsidTr="00191E06"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Tisdag 29 oktober</w:t>
            </w:r>
          </w:p>
        </w:tc>
        <w:tc>
          <w:tcPr>
            <w:tcW w:w="881" w:type="dxa"/>
            <w:vAlign w:val="center"/>
          </w:tcPr>
          <w:p w:rsidR="00191E06" w:rsidRPr="00985F05" w:rsidRDefault="002F2B55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16-21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I, kväll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AN</w:t>
            </w:r>
          </w:p>
        </w:tc>
      </w:tr>
      <w:tr w:rsidR="00191E06" w:rsidRPr="00985F05" w:rsidTr="00191E06">
        <w:tc>
          <w:tcPr>
            <w:tcW w:w="2197" w:type="dxa"/>
            <w:vMerge w:val="restart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Onsdag 30 oktober</w:t>
            </w: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Statistikens grunder II 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191E06" w:rsidRPr="00985F05" w:rsidRDefault="00CE4C99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13-18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 II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Surveymetodik AN</w:t>
            </w:r>
          </w:p>
        </w:tc>
      </w:tr>
      <w:tr w:rsidR="00191E06" w:rsidRPr="00985F05" w:rsidTr="00191E06"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Torsdag 31 oktober</w:t>
            </w: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3177" w:type="dxa"/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  <w:r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Grundläggande statistik för ekonomer</w:t>
            </w:r>
          </w:p>
          <w:p w:rsidR="00191E06" w:rsidRPr="007F2219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sz w:val="21"/>
                <w:szCs w:val="21"/>
              </w:rPr>
              <w:t>(Salsfördelning meddelas senare)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Introduktion till surveykvalitet </w:t>
            </w:r>
            <w:r w:rsidRPr="007F2219">
              <w:rPr>
                <w:rFonts w:asciiTheme="minorHAnsi" w:hAnsiTheme="minorHAnsi" w:cs="Arial"/>
                <w:sz w:val="21"/>
                <w:szCs w:val="21"/>
              </w:rPr>
              <w:t>(Laduvikssalen)</w:t>
            </w:r>
          </w:p>
        </w:tc>
      </w:tr>
      <w:tr w:rsidR="00191E06" w:rsidRPr="0028722F" w:rsidTr="00191E06">
        <w:tc>
          <w:tcPr>
            <w:tcW w:w="2197" w:type="dxa"/>
            <w:vAlign w:val="center"/>
          </w:tcPr>
          <w:p w:rsidR="00191E06" w:rsidRPr="000B51B3" w:rsidRDefault="00191E06" w:rsidP="006B0A6D">
            <w:pPr>
              <w:rPr>
                <w:rFonts w:asciiTheme="minorHAnsi" w:hAnsiTheme="minorHAnsi" w:cs="Arial"/>
                <w:b/>
                <w:strike/>
                <w:sz w:val="21"/>
                <w:szCs w:val="21"/>
              </w:rPr>
            </w:pPr>
            <w:r w:rsidRPr="000B51B3">
              <w:rPr>
                <w:rFonts w:asciiTheme="minorHAnsi" w:hAnsiTheme="minorHAnsi" w:cs="Arial"/>
                <w:b/>
                <w:strike/>
                <w:sz w:val="21"/>
                <w:szCs w:val="21"/>
              </w:rPr>
              <w:t>Tisdag 19 november</w:t>
            </w:r>
          </w:p>
        </w:tc>
        <w:tc>
          <w:tcPr>
            <w:tcW w:w="881" w:type="dxa"/>
            <w:vAlign w:val="center"/>
          </w:tcPr>
          <w:p w:rsidR="00191E06" w:rsidRPr="000B51B3" w:rsidRDefault="00811E4F" w:rsidP="002F2B55">
            <w:pPr>
              <w:rPr>
                <w:rFonts w:asciiTheme="minorHAnsi" w:hAnsiTheme="minorHAnsi" w:cs="Arial"/>
                <w:strike/>
                <w:sz w:val="21"/>
                <w:szCs w:val="21"/>
              </w:rPr>
            </w:pPr>
            <w:r w:rsidRPr="000B51B3">
              <w:rPr>
                <w:rFonts w:asciiTheme="minorHAnsi" w:hAnsiTheme="minorHAnsi" w:cs="Arial"/>
                <w:strike/>
                <w:sz w:val="21"/>
                <w:szCs w:val="21"/>
              </w:rPr>
              <w:t>15-20</w:t>
            </w:r>
          </w:p>
        </w:tc>
        <w:tc>
          <w:tcPr>
            <w:tcW w:w="3177" w:type="dxa"/>
            <w:vAlign w:val="center"/>
          </w:tcPr>
          <w:p w:rsidR="00191E06" w:rsidRPr="000B51B3" w:rsidRDefault="006B0A6D" w:rsidP="006B0A6D">
            <w:pPr>
              <w:rPr>
                <w:rFonts w:asciiTheme="minorHAnsi" w:hAnsiTheme="minorHAnsi" w:cs="Arial"/>
                <w:strike/>
                <w:sz w:val="21"/>
                <w:szCs w:val="21"/>
              </w:rPr>
            </w:pPr>
            <w:r w:rsidRPr="000B51B3">
              <w:rPr>
                <w:rFonts w:asciiTheme="minorHAnsi" w:hAnsiTheme="minorHAnsi" w:cs="Arial"/>
                <w:strike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0B51B3" w:rsidRDefault="00191E06" w:rsidP="006B0A6D">
            <w:pPr>
              <w:rPr>
                <w:rFonts w:asciiTheme="minorHAnsi" w:hAnsiTheme="minorHAnsi" w:cs="Arial"/>
                <w:b/>
                <w:strike/>
                <w:sz w:val="21"/>
                <w:szCs w:val="21"/>
              </w:rPr>
            </w:pPr>
            <w:r w:rsidRPr="000B51B3">
              <w:rPr>
                <w:rFonts w:asciiTheme="minorHAnsi" w:hAnsiTheme="minorHAnsi" w:cs="Arial"/>
                <w:strike/>
                <w:sz w:val="21"/>
                <w:szCs w:val="21"/>
              </w:rPr>
              <w:t>Omtenta</w:t>
            </w:r>
            <w:r w:rsidRPr="000B51B3">
              <w:rPr>
                <w:rFonts w:asciiTheme="minorHAnsi" w:hAnsiTheme="minorHAnsi" w:cs="Arial"/>
                <w:b/>
                <w:strike/>
                <w:sz w:val="21"/>
                <w:szCs w:val="21"/>
              </w:rPr>
              <w:t xml:space="preserve"> Surveymetodik AN</w:t>
            </w:r>
            <w:r w:rsidR="000B51B3" w:rsidRPr="000B51B3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Inställd!</w:t>
            </w:r>
          </w:p>
        </w:tc>
      </w:tr>
      <w:tr w:rsidR="006B0A6D" w:rsidRPr="0028722F" w:rsidTr="00191E06">
        <w:tc>
          <w:tcPr>
            <w:tcW w:w="2197" w:type="dxa"/>
            <w:vAlign w:val="center"/>
          </w:tcPr>
          <w:p w:rsidR="006B0A6D" w:rsidRPr="007F2219" w:rsidRDefault="006B0A6D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Torsdag 21 november</w:t>
            </w:r>
          </w:p>
        </w:tc>
        <w:tc>
          <w:tcPr>
            <w:tcW w:w="881" w:type="dxa"/>
            <w:vAlign w:val="center"/>
          </w:tcPr>
          <w:p w:rsidR="006B0A6D" w:rsidRDefault="00BA5273" w:rsidP="002F2B55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16-21</w:t>
            </w:r>
          </w:p>
        </w:tc>
        <w:tc>
          <w:tcPr>
            <w:tcW w:w="3177" w:type="dxa"/>
            <w:vAlign w:val="center"/>
          </w:tcPr>
          <w:p w:rsidR="006B0A6D" w:rsidRDefault="006B0A6D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Laduvikssalen/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6B0A6D" w:rsidRDefault="006B0A6D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Grundläggande statistik för ekonomer</w:t>
            </w:r>
          </w:p>
          <w:p w:rsidR="006B0A6D" w:rsidRPr="00985F05" w:rsidRDefault="006B0A6D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sz w:val="21"/>
                <w:szCs w:val="21"/>
              </w:rPr>
              <w:t>(Salsfördelning meddelas senare)</w:t>
            </w:r>
          </w:p>
        </w:tc>
      </w:tr>
      <w:tr w:rsidR="00F2692D" w:rsidRPr="0028722F" w:rsidTr="00191E06">
        <w:tc>
          <w:tcPr>
            <w:tcW w:w="2197" w:type="dxa"/>
            <w:vAlign w:val="center"/>
          </w:tcPr>
          <w:p w:rsidR="00F2692D" w:rsidRPr="007F2219" w:rsidRDefault="00F2692D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Onsdag 27 november</w:t>
            </w:r>
          </w:p>
        </w:tc>
        <w:tc>
          <w:tcPr>
            <w:tcW w:w="881" w:type="dxa"/>
            <w:vAlign w:val="center"/>
          </w:tcPr>
          <w:p w:rsidR="00F2692D" w:rsidRPr="00985F05" w:rsidRDefault="00CE4C99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13-18</w:t>
            </w:r>
          </w:p>
        </w:tc>
        <w:tc>
          <w:tcPr>
            <w:tcW w:w="3177" w:type="dxa"/>
            <w:vAlign w:val="center"/>
          </w:tcPr>
          <w:p w:rsidR="00F2692D" w:rsidRDefault="00F2692D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F2692D" w:rsidRPr="00985F05" w:rsidRDefault="00F2692D" w:rsidP="00F269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Statistikens grunder II</w:t>
            </w:r>
          </w:p>
          <w:p w:rsidR="00F2692D" w:rsidRPr="00985F05" w:rsidRDefault="00F2692D" w:rsidP="00F269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 II</w:t>
            </w:r>
          </w:p>
        </w:tc>
      </w:tr>
      <w:tr w:rsidR="00191E06" w:rsidRPr="00985F05" w:rsidTr="00191E06"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Torsdag 28 november</w:t>
            </w:r>
          </w:p>
        </w:tc>
        <w:tc>
          <w:tcPr>
            <w:tcW w:w="881" w:type="dxa"/>
            <w:vAlign w:val="center"/>
          </w:tcPr>
          <w:p w:rsidR="00191E06" w:rsidRPr="00985F05" w:rsidRDefault="00811E4F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16-21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I, kväll</w:t>
            </w:r>
          </w:p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4D1F44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 Introduktion till surveykvalitet</w:t>
            </w:r>
          </w:p>
          <w:p w:rsidR="000B51B3" w:rsidRPr="00985F05" w:rsidRDefault="000B51B3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28722F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Surveymetodik AN</w:t>
            </w:r>
          </w:p>
        </w:tc>
      </w:tr>
      <w:tr w:rsidR="00191E06" w:rsidRPr="00985F05" w:rsidTr="00191E06">
        <w:tc>
          <w:tcPr>
            <w:tcW w:w="2197" w:type="dxa"/>
            <w:vMerge w:val="restart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Onsdag 4 december</w:t>
            </w:r>
          </w:p>
        </w:tc>
        <w:tc>
          <w:tcPr>
            <w:tcW w:w="881" w:type="dxa"/>
            <w:vMerge w:val="restart"/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Regressionsanalys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AN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Merge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vMerge w:val="restart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Ekonometri 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(Regressionsanalys)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9-12</w:t>
            </w:r>
          </w:p>
        </w:tc>
        <w:tc>
          <w:tcPr>
            <w:tcW w:w="3177" w:type="dxa"/>
            <w:vMerge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GN</w:t>
            </w:r>
          </w:p>
        </w:tc>
      </w:tr>
      <w:tr w:rsidR="00191E06" w:rsidRPr="00985F05" w:rsidTr="00191E06"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13-15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B319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Multivariata metoder GN, datatenta</w:t>
            </w:r>
          </w:p>
        </w:tc>
      </w:tr>
      <w:tr w:rsidR="00191E06" w:rsidRPr="00985F05" w:rsidTr="00191E06"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Tisdag 14 januari</w:t>
            </w:r>
          </w:p>
        </w:tc>
        <w:tc>
          <w:tcPr>
            <w:tcW w:w="881" w:type="dxa"/>
            <w:vAlign w:val="center"/>
          </w:tcPr>
          <w:p w:rsidR="00191E06" w:rsidRPr="00985F05" w:rsidRDefault="002F2B55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16-21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II, kväll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Sannolikhetsteori AN</w:t>
            </w:r>
          </w:p>
        </w:tc>
      </w:tr>
      <w:tr w:rsidR="00191E06" w:rsidRPr="00985F05" w:rsidTr="00191E06"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Onsdag 15 januari</w:t>
            </w: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Ekonometri 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(Regressionsanalys)</w:t>
            </w:r>
          </w:p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Regressionsanalys</w:t>
            </w:r>
          </w:p>
        </w:tc>
      </w:tr>
      <w:tr w:rsidR="00191E06" w:rsidRPr="00970DEE" w:rsidTr="00191E06">
        <w:trPr>
          <w:trHeight w:val="289"/>
        </w:trPr>
        <w:tc>
          <w:tcPr>
            <w:tcW w:w="2197" w:type="dxa"/>
            <w:vMerge w:val="restart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Fredag 17 januari</w:t>
            </w:r>
          </w:p>
        </w:tc>
        <w:tc>
          <w:tcPr>
            <w:tcW w:w="881" w:type="dxa"/>
            <w:vMerge w:val="restart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Ekonometri II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(Tidsserieanalys)</w:t>
            </w:r>
          </w:p>
          <w:p w:rsidR="00191E06" w:rsidRPr="00970DEE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70DEE">
              <w:rPr>
                <w:rFonts w:asciiTheme="minorHAnsi" w:hAnsiTheme="minorHAnsi" w:cs="Arial"/>
                <w:b/>
                <w:sz w:val="21"/>
                <w:szCs w:val="21"/>
              </w:rPr>
              <w:t>Försöksplanering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AN</w:t>
            </w:r>
          </w:p>
        </w:tc>
      </w:tr>
      <w:tr w:rsidR="00191E06" w:rsidRPr="00985F05" w:rsidTr="00191E06">
        <w:trPr>
          <w:trHeight w:val="289"/>
        </w:trPr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Merge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Undersökningsmetodik</w:t>
            </w:r>
          </w:p>
        </w:tc>
      </w:tr>
      <w:tr w:rsidR="00191E06" w:rsidRPr="00985F05" w:rsidTr="00191E06">
        <w:trPr>
          <w:trHeight w:val="289"/>
        </w:trPr>
        <w:tc>
          <w:tcPr>
            <w:tcW w:w="2197" w:type="dxa"/>
            <w:vMerge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881" w:type="dxa"/>
            <w:vMerge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Ugglevikssalen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Finansiell statistik</w:t>
            </w:r>
          </w:p>
        </w:tc>
      </w:tr>
      <w:tr w:rsidR="00191E06" w:rsidRPr="003A42A7" w:rsidTr="00191E06">
        <w:trPr>
          <w:trHeight w:val="289"/>
        </w:trPr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Torsdag 6 februari</w:t>
            </w:r>
          </w:p>
        </w:tc>
        <w:tc>
          <w:tcPr>
            <w:tcW w:w="881" w:type="dxa"/>
            <w:vAlign w:val="center"/>
          </w:tcPr>
          <w:p w:rsidR="00191E06" w:rsidRPr="00985F05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</w:t>
            </w:r>
            <w:r w:rsidR="002F2B55">
              <w:rPr>
                <w:rFonts w:asciiTheme="minorHAnsi" w:hAnsiTheme="minorHAnsi" w:cs="Arial"/>
                <w:sz w:val="21"/>
                <w:szCs w:val="21"/>
              </w:rPr>
              <w:t>6-21</w:t>
            </w:r>
          </w:p>
        </w:tc>
        <w:tc>
          <w:tcPr>
            <w:tcW w:w="3177" w:type="dxa"/>
            <w:vAlign w:val="center"/>
          </w:tcPr>
          <w:p w:rsidR="00191E06" w:rsidRPr="003A42A7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>Statistikens grunder II, kväll</w:t>
            </w:r>
          </w:p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Sannolikhetsteori AN</w:t>
            </w:r>
          </w:p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Ekonometri II </w:t>
            </w:r>
            <w:r w:rsidRPr="003A42A7">
              <w:rPr>
                <w:rFonts w:asciiTheme="minorHAnsi" w:hAnsiTheme="minorHAnsi" w:cs="Arial"/>
                <w:sz w:val="21"/>
                <w:szCs w:val="21"/>
              </w:rPr>
              <w:t>(Tidsserieanalys)</w:t>
            </w:r>
          </w:p>
        </w:tc>
      </w:tr>
      <w:tr w:rsidR="00191E06" w:rsidRPr="003A42A7" w:rsidTr="00191E06">
        <w:trPr>
          <w:trHeight w:val="289"/>
        </w:trPr>
        <w:tc>
          <w:tcPr>
            <w:tcW w:w="2197" w:type="dxa"/>
            <w:vAlign w:val="center"/>
          </w:tcPr>
          <w:p w:rsidR="00191E06" w:rsidRPr="007F2219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7F2219">
              <w:rPr>
                <w:rFonts w:asciiTheme="minorHAnsi" w:hAnsiTheme="minorHAnsi" w:cs="Arial"/>
                <w:b/>
                <w:sz w:val="21"/>
                <w:szCs w:val="21"/>
              </w:rPr>
              <w:t>Fredag 7 februari</w:t>
            </w:r>
          </w:p>
        </w:tc>
        <w:tc>
          <w:tcPr>
            <w:tcW w:w="881" w:type="dxa"/>
            <w:vAlign w:val="center"/>
          </w:tcPr>
          <w:p w:rsidR="00191E06" w:rsidRPr="00985F05" w:rsidRDefault="00CE4C99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13-18</w:t>
            </w:r>
          </w:p>
        </w:tc>
        <w:tc>
          <w:tcPr>
            <w:tcW w:w="3177" w:type="dxa"/>
            <w:vAlign w:val="center"/>
          </w:tcPr>
          <w:p w:rsidR="00191E06" w:rsidRPr="003A42A7" w:rsidRDefault="00191E06" w:rsidP="006B0A6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333" w:type="dxa"/>
            <w:tcBorders>
              <w:right w:val="single" w:sz="4" w:space="0" w:color="auto"/>
            </w:tcBorders>
            <w:vAlign w:val="center"/>
          </w:tcPr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Undersökningsmetodik </w:t>
            </w:r>
          </w:p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>Försöksplanering AN</w:t>
            </w:r>
          </w:p>
          <w:p w:rsidR="00191E06" w:rsidRPr="003A42A7" w:rsidRDefault="00191E06" w:rsidP="006B0A6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Finansiell statistik</w:t>
            </w:r>
          </w:p>
        </w:tc>
      </w:tr>
    </w:tbl>
    <w:p w:rsidR="00985F05" w:rsidRDefault="000D6B6A" w:rsidP="000D6B6A">
      <w:pPr>
        <w:rPr>
          <w:rFonts w:asciiTheme="minorHAnsi" w:hAnsiTheme="minorHAnsi" w:cs="Arial"/>
          <w:sz w:val="21"/>
          <w:szCs w:val="21"/>
        </w:rPr>
      </w:pPr>
      <w:r w:rsidRPr="00985F05">
        <w:rPr>
          <w:rFonts w:asciiTheme="minorHAnsi" w:hAnsiTheme="minorHAnsi" w:cs="Arial"/>
          <w:sz w:val="21"/>
          <w:szCs w:val="21"/>
        </w:rPr>
        <w:br w:type="textWrapping" w:clear="all"/>
      </w:r>
      <w:r w:rsidRPr="00985F05">
        <w:rPr>
          <w:rFonts w:asciiTheme="minorHAnsi" w:hAnsiTheme="minorHAnsi" w:cs="Arial"/>
          <w:sz w:val="21"/>
          <w:szCs w:val="21"/>
        </w:rPr>
        <w:tab/>
      </w:r>
    </w:p>
    <w:p w:rsidR="00191E06" w:rsidRDefault="00191E06" w:rsidP="000D6B6A">
      <w:pPr>
        <w:rPr>
          <w:rFonts w:asciiTheme="minorHAnsi" w:hAnsiTheme="minorHAnsi" w:cs="Arial"/>
          <w:sz w:val="21"/>
          <w:szCs w:val="21"/>
        </w:rPr>
      </w:pPr>
    </w:p>
    <w:p w:rsidR="00985F05" w:rsidRPr="00985F05" w:rsidRDefault="00985F05" w:rsidP="000D6B6A">
      <w:pPr>
        <w:rPr>
          <w:rFonts w:asciiTheme="minorHAnsi" w:hAnsiTheme="minorHAnsi" w:cs="Arial"/>
          <w:sz w:val="21"/>
          <w:szCs w:val="21"/>
        </w:rPr>
      </w:pPr>
    </w:p>
    <w:p w:rsidR="0065277D" w:rsidRPr="00985F05" w:rsidRDefault="008C2E42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>OBS</w:t>
      </w:r>
      <w:r w:rsidR="00984748" w:rsidRPr="00985F05">
        <w:rPr>
          <w:rFonts w:asciiTheme="minorHAnsi" w:hAnsiTheme="minorHAnsi" w:cs="Arial"/>
          <w:b/>
          <w:sz w:val="21"/>
          <w:szCs w:val="21"/>
          <w:u w:val="single"/>
        </w:rPr>
        <w:t>!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 </w:t>
      </w:r>
      <w:r w:rsidR="000D6B6A" w:rsidRPr="00985F05">
        <w:rPr>
          <w:rFonts w:asciiTheme="minorHAnsi" w:hAnsiTheme="minorHAnsi" w:cs="Arial"/>
          <w:b/>
          <w:sz w:val="21"/>
          <w:szCs w:val="21"/>
        </w:rPr>
        <w:t xml:space="preserve">Obligatorisk anmälan till tentamen/omtentamen </w:t>
      </w:r>
      <w:r w:rsidR="000D6B6A" w:rsidRPr="00985F05">
        <w:rPr>
          <w:rFonts w:asciiTheme="minorHAnsi" w:hAnsiTheme="minorHAnsi" w:cs="Arial"/>
          <w:b/>
          <w:sz w:val="21"/>
          <w:szCs w:val="21"/>
          <w:u w:val="single"/>
        </w:rPr>
        <w:t>senast en vecka i förväg</w:t>
      </w:r>
      <w:r w:rsidR="000D6B6A" w:rsidRPr="00985F05">
        <w:rPr>
          <w:rFonts w:asciiTheme="minorHAnsi" w:hAnsiTheme="minorHAnsi" w:cs="Arial"/>
          <w:b/>
          <w:sz w:val="21"/>
          <w:szCs w:val="21"/>
        </w:rPr>
        <w:t xml:space="preserve">. </w:t>
      </w:r>
    </w:p>
    <w:p w:rsidR="0065277D" w:rsidRPr="00985F05" w:rsidRDefault="000D6B6A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 w:rsidRPr="00985F05">
        <w:rPr>
          <w:rFonts w:asciiTheme="minorHAnsi" w:hAnsiTheme="minorHAnsi" w:cs="Arial"/>
          <w:b/>
          <w:sz w:val="21"/>
          <w:szCs w:val="21"/>
        </w:rPr>
        <w:t xml:space="preserve">Anmälan 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görs </w:t>
      </w:r>
      <w:r w:rsidRPr="00985F05">
        <w:rPr>
          <w:rFonts w:asciiTheme="minorHAnsi" w:hAnsiTheme="minorHAnsi" w:cs="Arial"/>
          <w:b/>
          <w:sz w:val="21"/>
          <w:szCs w:val="21"/>
        </w:rPr>
        <w:t xml:space="preserve">via </w:t>
      </w:r>
      <w:hyperlink r:id="rId7" w:history="1">
        <w:r w:rsidR="002754BF" w:rsidRPr="00985F05">
          <w:rPr>
            <w:rStyle w:val="Hyperlnk"/>
            <w:rFonts w:asciiTheme="minorHAnsi" w:hAnsiTheme="minorHAnsi" w:cs="Arial"/>
            <w:b/>
            <w:color w:val="000000" w:themeColor="text1"/>
            <w:sz w:val="21"/>
            <w:szCs w:val="21"/>
          </w:rPr>
          <w:t>minastudier.su.se</w:t>
        </w:r>
      </w:hyperlink>
      <w:r w:rsidR="002754BF" w:rsidRPr="00985F05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Pr="00985F05">
        <w:rPr>
          <w:rFonts w:asciiTheme="minorHAnsi" w:hAnsiTheme="minorHAnsi" w:cs="Arial"/>
          <w:b/>
          <w:sz w:val="21"/>
          <w:szCs w:val="21"/>
        </w:rPr>
        <w:t xml:space="preserve"> 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eller via </w:t>
      </w:r>
      <w:r w:rsidR="00316A0C" w:rsidRPr="00985F05">
        <w:rPr>
          <w:rFonts w:asciiTheme="minorHAnsi" w:hAnsiTheme="minorHAnsi" w:cs="Arial"/>
          <w:b/>
          <w:sz w:val="21"/>
          <w:szCs w:val="21"/>
        </w:rPr>
        <w:t>e-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>mail till expedition@stat.su.se.</w:t>
      </w:r>
    </w:p>
    <w:p w:rsidR="000D6B6A" w:rsidRPr="00985F05" w:rsidRDefault="009944B3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 w:rsidRPr="00985F05">
        <w:rPr>
          <w:rFonts w:asciiTheme="minorHAnsi" w:hAnsiTheme="minorHAnsi" w:cs="Arial"/>
          <w:b/>
          <w:sz w:val="21"/>
          <w:szCs w:val="21"/>
        </w:rPr>
        <w:t xml:space="preserve">Endast de som anmält sig </w:t>
      </w:r>
      <w:r w:rsidR="007A3603" w:rsidRPr="00985F05">
        <w:rPr>
          <w:rFonts w:asciiTheme="minorHAnsi" w:hAnsiTheme="minorHAnsi" w:cs="Arial"/>
          <w:b/>
          <w:sz w:val="21"/>
          <w:szCs w:val="21"/>
        </w:rPr>
        <w:t xml:space="preserve">i tid </w:t>
      </w:r>
      <w:r w:rsidRPr="00985F05">
        <w:rPr>
          <w:rFonts w:asciiTheme="minorHAnsi" w:hAnsiTheme="minorHAnsi" w:cs="Arial"/>
          <w:b/>
          <w:sz w:val="21"/>
          <w:szCs w:val="21"/>
        </w:rPr>
        <w:t>får skriva tentan. Har du inte anmält dig</w:t>
      </w:r>
      <w:r w:rsidR="00C66558" w:rsidRPr="00985F05">
        <w:rPr>
          <w:rFonts w:asciiTheme="minorHAnsi" w:hAnsiTheme="minorHAnsi" w:cs="Arial"/>
          <w:b/>
          <w:sz w:val="21"/>
          <w:szCs w:val="21"/>
        </w:rPr>
        <w:t xml:space="preserve"> får du inte skriva tentan.</w:t>
      </w:r>
    </w:p>
    <w:p w:rsidR="000D6B6A" w:rsidRPr="005D5308" w:rsidRDefault="000D6B6A" w:rsidP="000D6B6A">
      <w:pPr>
        <w:rPr>
          <w:rFonts w:asciiTheme="minorHAnsi" w:hAnsiTheme="minorHAnsi" w:cs="Arial"/>
          <w:sz w:val="21"/>
          <w:szCs w:val="21"/>
        </w:rPr>
      </w:pPr>
    </w:p>
    <w:sectPr w:rsidR="000D6B6A" w:rsidRPr="005D5308" w:rsidSect="004956F1">
      <w:pgSz w:w="11906" w:h="16838" w:code="9"/>
      <w:pgMar w:top="0" w:right="567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6D" w:rsidRDefault="006B0A6D" w:rsidP="00582826">
      <w:r>
        <w:separator/>
      </w:r>
    </w:p>
  </w:endnote>
  <w:endnote w:type="continuationSeparator" w:id="0">
    <w:p w:rsidR="006B0A6D" w:rsidRDefault="006B0A6D" w:rsidP="0058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6D" w:rsidRDefault="006B0A6D" w:rsidP="00582826">
      <w:r>
        <w:separator/>
      </w:r>
    </w:p>
  </w:footnote>
  <w:footnote w:type="continuationSeparator" w:id="0">
    <w:p w:rsidR="006B0A6D" w:rsidRDefault="006B0A6D" w:rsidP="0058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6A"/>
    <w:rsid w:val="00005DF2"/>
    <w:rsid w:val="000066BE"/>
    <w:rsid w:val="000B51B3"/>
    <w:rsid w:val="000C3581"/>
    <w:rsid w:val="000C7847"/>
    <w:rsid w:val="000D6B6A"/>
    <w:rsid w:val="00104EAF"/>
    <w:rsid w:val="0012555D"/>
    <w:rsid w:val="00162992"/>
    <w:rsid w:val="00191E06"/>
    <w:rsid w:val="001B401E"/>
    <w:rsid w:val="00267EB6"/>
    <w:rsid w:val="00272DFB"/>
    <w:rsid w:val="002754BF"/>
    <w:rsid w:val="0028722F"/>
    <w:rsid w:val="002B198B"/>
    <w:rsid w:val="002D767E"/>
    <w:rsid w:val="002F2B55"/>
    <w:rsid w:val="00316A0C"/>
    <w:rsid w:val="003442E7"/>
    <w:rsid w:val="00364123"/>
    <w:rsid w:val="00386021"/>
    <w:rsid w:val="003863D1"/>
    <w:rsid w:val="003A42A7"/>
    <w:rsid w:val="003B042F"/>
    <w:rsid w:val="003E02FD"/>
    <w:rsid w:val="004464E8"/>
    <w:rsid w:val="00494A6B"/>
    <w:rsid w:val="004956F1"/>
    <w:rsid w:val="004A63C4"/>
    <w:rsid w:val="004C1F66"/>
    <w:rsid w:val="004D1F44"/>
    <w:rsid w:val="00515B58"/>
    <w:rsid w:val="005251BC"/>
    <w:rsid w:val="0055421A"/>
    <w:rsid w:val="00582826"/>
    <w:rsid w:val="00587769"/>
    <w:rsid w:val="00593AB8"/>
    <w:rsid w:val="005A09FD"/>
    <w:rsid w:val="005A1236"/>
    <w:rsid w:val="005D5308"/>
    <w:rsid w:val="005D6BDB"/>
    <w:rsid w:val="006351BD"/>
    <w:rsid w:val="0065277D"/>
    <w:rsid w:val="0065760B"/>
    <w:rsid w:val="00693EC2"/>
    <w:rsid w:val="006B0A6D"/>
    <w:rsid w:val="006C5A5B"/>
    <w:rsid w:val="006D37D1"/>
    <w:rsid w:val="00701A7B"/>
    <w:rsid w:val="007151CC"/>
    <w:rsid w:val="00722CB8"/>
    <w:rsid w:val="007433FE"/>
    <w:rsid w:val="00743E5B"/>
    <w:rsid w:val="00763FCB"/>
    <w:rsid w:val="00766A4E"/>
    <w:rsid w:val="00793D2D"/>
    <w:rsid w:val="007A251E"/>
    <w:rsid w:val="007A3603"/>
    <w:rsid w:val="007E64A7"/>
    <w:rsid w:val="007F012D"/>
    <w:rsid w:val="00804C04"/>
    <w:rsid w:val="00811E4F"/>
    <w:rsid w:val="00820365"/>
    <w:rsid w:val="008737A0"/>
    <w:rsid w:val="008C2E42"/>
    <w:rsid w:val="008D0D70"/>
    <w:rsid w:val="008F0C8D"/>
    <w:rsid w:val="009362FD"/>
    <w:rsid w:val="009439B1"/>
    <w:rsid w:val="00970DEE"/>
    <w:rsid w:val="00971A75"/>
    <w:rsid w:val="00974711"/>
    <w:rsid w:val="00984748"/>
    <w:rsid w:val="00985F05"/>
    <w:rsid w:val="00990604"/>
    <w:rsid w:val="009944B3"/>
    <w:rsid w:val="009E7275"/>
    <w:rsid w:val="009F7AFC"/>
    <w:rsid w:val="00A41219"/>
    <w:rsid w:val="00A46EA7"/>
    <w:rsid w:val="00A57815"/>
    <w:rsid w:val="00AA745B"/>
    <w:rsid w:val="00B022E7"/>
    <w:rsid w:val="00B37086"/>
    <w:rsid w:val="00B74AF1"/>
    <w:rsid w:val="00B818B7"/>
    <w:rsid w:val="00B8310E"/>
    <w:rsid w:val="00BA5273"/>
    <w:rsid w:val="00BB1EF8"/>
    <w:rsid w:val="00BC6C52"/>
    <w:rsid w:val="00BE0A65"/>
    <w:rsid w:val="00BE2DB4"/>
    <w:rsid w:val="00C077D4"/>
    <w:rsid w:val="00C66558"/>
    <w:rsid w:val="00C74FA5"/>
    <w:rsid w:val="00C83F2D"/>
    <w:rsid w:val="00C86980"/>
    <w:rsid w:val="00CA1775"/>
    <w:rsid w:val="00CB3529"/>
    <w:rsid w:val="00CD054C"/>
    <w:rsid w:val="00CD0A26"/>
    <w:rsid w:val="00CE4C99"/>
    <w:rsid w:val="00D3657F"/>
    <w:rsid w:val="00D510E3"/>
    <w:rsid w:val="00DC6A39"/>
    <w:rsid w:val="00DE6F2F"/>
    <w:rsid w:val="00DF4351"/>
    <w:rsid w:val="00E037A9"/>
    <w:rsid w:val="00E154CB"/>
    <w:rsid w:val="00E35673"/>
    <w:rsid w:val="00E401DA"/>
    <w:rsid w:val="00E5575D"/>
    <w:rsid w:val="00EC7B01"/>
    <w:rsid w:val="00F2692D"/>
    <w:rsid w:val="00F373E8"/>
    <w:rsid w:val="00F92BCD"/>
    <w:rsid w:val="00FF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0D6B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D6B6A"/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Hyperlnk">
    <w:name w:val="Hyperlink"/>
    <w:basedOn w:val="Standardstycketeckensnitt"/>
    <w:rsid w:val="000D6B6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6B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B6A"/>
    <w:rPr>
      <w:rFonts w:ascii="Tahoma" w:eastAsia="Times New Roman" w:hAnsi="Tahoma" w:cs="Tahoma"/>
      <w:noProof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665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66558"/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49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edition@stat.s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Studentexpeditionen i Statistik</dc:creator>
  <cp:keywords/>
  <dc:description/>
  <cp:lastModifiedBy>Studentexpeditionen i Statistik</cp:lastModifiedBy>
  <cp:revision>28</cp:revision>
  <cp:lastPrinted>2013-05-30T09:18:00Z</cp:lastPrinted>
  <dcterms:created xsi:type="dcterms:W3CDTF">2012-10-12T07:28:00Z</dcterms:created>
  <dcterms:modified xsi:type="dcterms:W3CDTF">2013-11-11T11:35:00Z</dcterms:modified>
</cp:coreProperties>
</file>