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EE" w:rsidRPr="00086647" w:rsidRDefault="00E64E21" w:rsidP="00E64E21">
      <w:pPr>
        <w:tabs>
          <w:tab w:val="right" w:pos="9072"/>
        </w:tabs>
        <w:rPr>
          <w:rFonts w:asciiTheme="majorHAnsi" w:hAnsiTheme="majorHAnsi" w:cs="Times New Roman"/>
        </w:rPr>
      </w:pPr>
      <w:r w:rsidRPr="00086647">
        <w:rPr>
          <w:rFonts w:asciiTheme="majorHAnsi" w:hAnsiTheme="majorHAnsi" w:cs="Times New Roman"/>
        </w:rPr>
        <w:t>STOCKHOLMS UNIVERSITET</w:t>
      </w:r>
      <w:r w:rsidRPr="00086647">
        <w:rPr>
          <w:rFonts w:asciiTheme="majorHAnsi" w:hAnsiTheme="majorHAnsi" w:cs="Times New Roman"/>
        </w:rPr>
        <w:tab/>
        <w:t>HT2012</w:t>
      </w:r>
    </w:p>
    <w:p w:rsidR="00E64E21" w:rsidRPr="00086647" w:rsidRDefault="00E64E21">
      <w:pPr>
        <w:rPr>
          <w:rFonts w:asciiTheme="majorHAnsi" w:hAnsiTheme="majorHAnsi" w:cs="Times New Roman"/>
        </w:rPr>
      </w:pPr>
      <w:r w:rsidRPr="00086647">
        <w:rPr>
          <w:rFonts w:asciiTheme="majorHAnsi" w:hAnsiTheme="majorHAnsi" w:cs="Times New Roman"/>
        </w:rPr>
        <w:t>Statistiska institutionen</w:t>
      </w:r>
    </w:p>
    <w:p w:rsidR="00E64E21" w:rsidRPr="00086647" w:rsidRDefault="00E64E21">
      <w:pPr>
        <w:rPr>
          <w:rFonts w:asciiTheme="majorHAnsi" w:hAnsiTheme="majorHAnsi" w:cs="Times New Roman"/>
        </w:rPr>
      </w:pPr>
      <w:r w:rsidRPr="00086647">
        <w:rPr>
          <w:rFonts w:asciiTheme="majorHAnsi" w:hAnsiTheme="majorHAnsi" w:cs="Times New Roman"/>
        </w:rPr>
        <w:t>Michael Carlson</w:t>
      </w:r>
    </w:p>
    <w:p w:rsidR="00E64E21" w:rsidRPr="0021507A" w:rsidRDefault="00E64E21">
      <w:pPr>
        <w:rPr>
          <w:rFonts w:asciiTheme="majorHAnsi" w:hAnsiTheme="majorHAnsi" w:cs="Times New Roman"/>
          <w:sz w:val="20"/>
        </w:rPr>
      </w:pPr>
    </w:p>
    <w:p w:rsidR="00E64E21" w:rsidRPr="0021507A" w:rsidRDefault="00E64E21">
      <w:pPr>
        <w:rPr>
          <w:rFonts w:asciiTheme="majorHAnsi" w:hAnsiTheme="majorHAnsi" w:cs="Times New Roman"/>
          <w:sz w:val="20"/>
        </w:rPr>
      </w:pPr>
    </w:p>
    <w:p w:rsidR="00E64E21" w:rsidRPr="00086647" w:rsidRDefault="00E64E21" w:rsidP="00E64E21">
      <w:pPr>
        <w:jc w:val="center"/>
        <w:rPr>
          <w:rFonts w:asciiTheme="majorHAnsi" w:hAnsiTheme="majorHAnsi" w:cs="Times New Roman"/>
          <w:b/>
          <w:sz w:val="32"/>
        </w:rPr>
      </w:pPr>
      <w:r w:rsidRPr="00086647">
        <w:rPr>
          <w:rFonts w:asciiTheme="majorHAnsi" w:hAnsiTheme="majorHAnsi" w:cs="Times New Roman"/>
          <w:b/>
          <w:sz w:val="32"/>
        </w:rPr>
        <w:t xml:space="preserve">TENTAMEN I STATISTIKENS GRUNDER </w:t>
      </w:r>
      <w:r w:rsidR="00C26C6F">
        <w:rPr>
          <w:rFonts w:asciiTheme="majorHAnsi" w:hAnsiTheme="majorHAnsi" w:cs="Times New Roman"/>
          <w:b/>
          <w:sz w:val="32"/>
        </w:rPr>
        <w:t>2</w:t>
      </w:r>
    </w:p>
    <w:p w:rsidR="00E64E21" w:rsidRPr="00086647" w:rsidRDefault="00E64E21" w:rsidP="00E64E21">
      <w:pPr>
        <w:jc w:val="center"/>
        <w:rPr>
          <w:rFonts w:asciiTheme="majorHAnsi" w:hAnsiTheme="majorHAnsi" w:cs="Times New Roman"/>
          <w:b/>
        </w:rPr>
      </w:pPr>
      <w:r w:rsidRPr="00086647">
        <w:rPr>
          <w:rFonts w:asciiTheme="majorHAnsi" w:hAnsiTheme="majorHAnsi" w:cs="Times New Roman"/>
          <w:b/>
        </w:rPr>
        <w:t>2012-1</w:t>
      </w:r>
      <w:r w:rsidR="00C26C6F">
        <w:rPr>
          <w:rFonts w:asciiTheme="majorHAnsi" w:hAnsiTheme="majorHAnsi" w:cs="Times New Roman"/>
          <w:b/>
        </w:rPr>
        <w:t>1</w:t>
      </w:r>
      <w:r w:rsidRPr="00086647">
        <w:rPr>
          <w:rFonts w:asciiTheme="majorHAnsi" w:hAnsiTheme="majorHAnsi" w:cs="Times New Roman"/>
          <w:b/>
        </w:rPr>
        <w:t>-0</w:t>
      </w:r>
      <w:r w:rsidR="00C26C6F">
        <w:rPr>
          <w:rFonts w:asciiTheme="majorHAnsi" w:hAnsiTheme="majorHAnsi" w:cs="Times New Roman"/>
          <w:b/>
        </w:rPr>
        <w:t>1</w:t>
      </w:r>
    </w:p>
    <w:p w:rsidR="00E64E21" w:rsidRPr="0021507A" w:rsidRDefault="00E64E21">
      <w:pPr>
        <w:rPr>
          <w:rFonts w:asciiTheme="majorHAnsi" w:hAnsiTheme="majorHAnsi" w:cs="Times New Roman"/>
          <w:sz w:val="20"/>
        </w:rPr>
      </w:pPr>
    </w:p>
    <w:p w:rsidR="00E64E21" w:rsidRPr="0021507A" w:rsidRDefault="00E64E21">
      <w:pPr>
        <w:rPr>
          <w:rFonts w:asciiTheme="majorHAnsi" w:hAnsiTheme="majorHAnsi" w:cs="Times New Roman"/>
          <w:sz w:val="20"/>
        </w:rPr>
      </w:pPr>
    </w:p>
    <w:p w:rsidR="00E64E21" w:rsidRPr="00086647" w:rsidRDefault="00E64E21" w:rsidP="00E64E21">
      <w:pPr>
        <w:pBdr>
          <w:top w:val="single" w:sz="4" w:space="1" w:color="auto"/>
          <w:bottom w:val="single" w:sz="4" w:space="1" w:color="auto"/>
        </w:pBdr>
        <w:rPr>
          <w:rFonts w:asciiTheme="majorHAnsi" w:hAnsiTheme="majorHAnsi" w:cs="Times New Roman"/>
        </w:rPr>
      </w:pPr>
      <w:r w:rsidRPr="00086647">
        <w:rPr>
          <w:rFonts w:asciiTheme="majorHAnsi" w:hAnsiTheme="majorHAnsi" w:cs="Times New Roman"/>
          <w:b/>
        </w:rPr>
        <w:t>Skrivtid:</w:t>
      </w:r>
      <w:r w:rsidRPr="00086647">
        <w:rPr>
          <w:rFonts w:asciiTheme="majorHAnsi" w:hAnsiTheme="majorHAnsi" w:cs="Times New Roman"/>
        </w:rPr>
        <w:tab/>
      </w:r>
      <w:r w:rsidRPr="00086647">
        <w:rPr>
          <w:rFonts w:asciiTheme="majorHAnsi" w:hAnsiTheme="majorHAnsi" w:cs="Times New Roman"/>
        </w:rPr>
        <w:tab/>
        <w:t>kl 9.00 - 1</w:t>
      </w:r>
      <w:r w:rsidR="00607D56">
        <w:rPr>
          <w:rFonts w:asciiTheme="majorHAnsi" w:hAnsiTheme="majorHAnsi" w:cs="Times New Roman"/>
        </w:rPr>
        <w:t>4</w:t>
      </w:r>
      <w:r w:rsidRPr="00086647">
        <w:rPr>
          <w:rFonts w:asciiTheme="majorHAnsi" w:hAnsiTheme="majorHAnsi" w:cs="Times New Roman"/>
        </w:rPr>
        <w:t>.00</w:t>
      </w:r>
    </w:p>
    <w:p w:rsidR="00E64E21" w:rsidRPr="00086647" w:rsidRDefault="00E64E21" w:rsidP="00E64E21">
      <w:pPr>
        <w:pBdr>
          <w:top w:val="single" w:sz="4" w:space="1" w:color="auto"/>
          <w:bottom w:val="single" w:sz="4" w:space="1" w:color="auto"/>
        </w:pBdr>
        <w:rPr>
          <w:rFonts w:asciiTheme="majorHAnsi" w:hAnsiTheme="majorHAnsi" w:cs="Times New Roman"/>
        </w:rPr>
      </w:pPr>
      <w:r w:rsidRPr="00086647">
        <w:rPr>
          <w:rFonts w:asciiTheme="majorHAnsi" w:hAnsiTheme="majorHAnsi" w:cs="Times New Roman"/>
          <w:b/>
        </w:rPr>
        <w:t>Godkända hjälpmedel:</w:t>
      </w:r>
      <w:r w:rsidRPr="00086647">
        <w:rPr>
          <w:rFonts w:asciiTheme="majorHAnsi" w:hAnsiTheme="majorHAnsi" w:cs="Times New Roman"/>
        </w:rPr>
        <w:tab/>
        <w:t>Miniräknare, språklexikon</w:t>
      </w:r>
    </w:p>
    <w:p w:rsidR="00E64E21" w:rsidRPr="00086647" w:rsidRDefault="00E64E21" w:rsidP="00E64E21">
      <w:pPr>
        <w:pBdr>
          <w:top w:val="single" w:sz="4" w:space="1" w:color="auto"/>
          <w:bottom w:val="single" w:sz="4" w:space="1" w:color="auto"/>
        </w:pBdr>
        <w:rPr>
          <w:rFonts w:asciiTheme="majorHAnsi" w:hAnsiTheme="majorHAnsi" w:cs="Times New Roman"/>
        </w:rPr>
      </w:pPr>
      <w:r w:rsidRPr="00086647">
        <w:rPr>
          <w:rFonts w:asciiTheme="majorHAnsi" w:hAnsiTheme="majorHAnsi" w:cs="Times New Roman"/>
          <w:b/>
        </w:rPr>
        <w:t>Bifogade hjälpmedel:</w:t>
      </w:r>
      <w:r w:rsidRPr="00086647">
        <w:rPr>
          <w:rFonts w:asciiTheme="majorHAnsi" w:hAnsiTheme="majorHAnsi" w:cs="Times New Roman"/>
        </w:rPr>
        <w:tab/>
        <w:t>Formelblad, statistiska tabeller</w:t>
      </w:r>
    </w:p>
    <w:p w:rsidR="00E64E21" w:rsidRPr="00086647" w:rsidRDefault="00E64E21" w:rsidP="00E64E21">
      <w:pPr>
        <w:pBdr>
          <w:top w:val="single" w:sz="4" w:space="1" w:color="auto"/>
          <w:bottom w:val="single" w:sz="4" w:space="1" w:color="auto"/>
        </w:pBdr>
        <w:rPr>
          <w:rFonts w:asciiTheme="majorHAnsi" w:hAnsiTheme="majorHAnsi" w:cs="Times New Roman"/>
        </w:rPr>
      </w:pPr>
    </w:p>
    <w:p w:rsidR="00E64E21" w:rsidRPr="00086647" w:rsidRDefault="00E64E21" w:rsidP="00A37395">
      <w:pPr>
        <w:pStyle w:val="Liststycke"/>
        <w:numPr>
          <w:ilvl w:val="0"/>
          <w:numId w:val="6"/>
        </w:numPr>
        <w:pBdr>
          <w:top w:val="single" w:sz="4" w:space="1" w:color="auto"/>
          <w:bottom w:val="single" w:sz="4" w:space="1" w:color="auto"/>
        </w:pBdr>
        <w:spacing w:after="60"/>
        <w:ind w:left="284" w:hanging="284"/>
        <w:contextualSpacing w:val="0"/>
        <w:rPr>
          <w:rFonts w:asciiTheme="majorHAnsi" w:hAnsiTheme="majorHAnsi" w:cs="Times New Roman"/>
        </w:rPr>
      </w:pPr>
      <w:r w:rsidRPr="00086647">
        <w:rPr>
          <w:rFonts w:asciiTheme="majorHAnsi" w:hAnsiTheme="majorHAnsi" w:cs="Times New Roman"/>
        </w:rPr>
        <w:t xml:space="preserve">Tentamen består av 5 uppgifter, i förekommande fall uppdelade i deluppgifter. Maximalt antal poäng anges per uppgift. </w:t>
      </w:r>
    </w:p>
    <w:p w:rsidR="00A37395" w:rsidRPr="00086647" w:rsidRDefault="00E64E21" w:rsidP="00A37395">
      <w:pPr>
        <w:pStyle w:val="Liststycke"/>
        <w:numPr>
          <w:ilvl w:val="0"/>
          <w:numId w:val="6"/>
        </w:numPr>
        <w:pBdr>
          <w:top w:val="single" w:sz="4" w:space="1" w:color="auto"/>
          <w:bottom w:val="single" w:sz="4" w:space="1" w:color="auto"/>
        </w:pBdr>
        <w:spacing w:after="60"/>
        <w:ind w:left="284" w:hanging="284"/>
        <w:contextualSpacing w:val="0"/>
        <w:rPr>
          <w:rFonts w:asciiTheme="majorHAnsi" w:hAnsiTheme="majorHAnsi" w:cs="Times New Roman"/>
        </w:rPr>
      </w:pPr>
      <w:r w:rsidRPr="00086647">
        <w:rPr>
          <w:rFonts w:asciiTheme="majorHAnsi" w:hAnsiTheme="majorHAnsi" w:cs="Times New Roman"/>
        </w:rPr>
        <w:t>För full poäng på en uppgift krävs tydliga, utförliga och väl motiverade lösningar.</w:t>
      </w:r>
    </w:p>
    <w:p w:rsidR="00E64E21" w:rsidRPr="00086647" w:rsidRDefault="00E64E21" w:rsidP="00A37395">
      <w:pPr>
        <w:pStyle w:val="Liststycke"/>
        <w:numPr>
          <w:ilvl w:val="0"/>
          <w:numId w:val="6"/>
        </w:numPr>
        <w:pBdr>
          <w:top w:val="single" w:sz="4" w:space="1" w:color="auto"/>
          <w:bottom w:val="single" w:sz="4" w:space="1" w:color="auto"/>
        </w:pBdr>
        <w:spacing w:after="60"/>
        <w:ind w:left="284" w:hanging="284"/>
        <w:contextualSpacing w:val="0"/>
        <w:rPr>
          <w:rFonts w:asciiTheme="majorHAnsi" w:hAnsiTheme="majorHAnsi" w:cs="Times New Roman"/>
        </w:rPr>
      </w:pPr>
      <w:r w:rsidRPr="00086647">
        <w:rPr>
          <w:rFonts w:asciiTheme="majorHAnsi" w:hAnsiTheme="majorHAnsi" w:cs="Times New Roman"/>
        </w:rPr>
        <w:t xml:space="preserve">Kontrollera alltid dina beräkningar och lösningar! </w:t>
      </w:r>
      <w:r w:rsidR="00A37395" w:rsidRPr="00086647">
        <w:rPr>
          <w:rFonts w:asciiTheme="majorHAnsi" w:hAnsiTheme="majorHAnsi" w:cs="Times New Roman"/>
        </w:rPr>
        <w:t>Slarv</w:t>
      </w:r>
      <w:r w:rsidRPr="00086647">
        <w:rPr>
          <w:rFonts w:asciiTheme="majorHAnsi" w:hAnsiTheme="majorHAnsi" w:cs="Times New Roman"/>
        </w:rPr>
        <w:t xml:space="preserve">fel </w:t>
      </w:r>
      <w:r w:rsidR="00086647" w:rsidRPr="00086647">
        <w:rPr>
          <w:rFonts w:asciiTheme="majorHAnsi" w:hAnsiTheme="majorHAnsi" w:cs="Times New Roman"/>
        </w:rPr>
        <w:t xml:space="preserve">kan också </w:t>
      </w:r>
      <w:r w:rsidR="00A37395" w:rsidRPr="00086647">
        <w:rPr>
          <w:rFonts w:asciiTheme="majorHAnsi" w:hAnsiTheme="majorHAnsi" w:cs="Times New Roman"/>
        </w:rPr>
        <w:t xml:space="preserve">ge </w:t>
      </w:r>
      <w:r w:rsidRPr="00086647">
        <w:rPr>
          <w:rFonts w:asciiTheme="majorHAnsi" w:hAnsiTheme="majorHAnsi" w:cs="Times New Roman"/>
        </w:rPr>
        <w:t xml:space="preserve">poängavdrag! </w:t>
      </w:r>
    </w:p>
    <w:p w:rsidR="00A37395" w:rsidRDefault="00A37395" w:rsidP="006318C5">
      <w:pPr>
        <w:rPr>
          <w:rFonts w:asciiTheme="majorHAnsi" w:hAnsiTheme="majorHAnsi" w:cs="Times New Roman"/>
        </w:rPr>
      </w:pPr>
    </w:p>
    <w:p w:rsidR="006318C5" w:rsidRPr="00086647" w:rsidRDefault="006318C5" w:rsidP="006318C5">
      <w:pPr>
        <w:rPr>
          <w:rFonts w:asciiTheme="majorHAnsi" w:hAnsiTheme="majorHAnsi" w:cs="Times New Roman"/>
        </w:rPr>
      </w:pPr>
    </w:p>
    <w:p w:rsidR="00A37395" w:rsidRPr="00086647" w:rsidRDefault="00A37395" w:rsidP="00522F59">
      <w:pPr>
        <w:rPr>
          <w:rFonts w:asciiTheme="majorHAnsi" w:hAnsiTheme="majorHAnsi"/>
          <w:b/>
        </w:rPr>
      </w:pPr>
      <w:r w:rsidRPr="00086647">
        <w:rPr>
          <w:rFonts w:asciiTheme="majorHAnsi" w:hAnsiTheme="majorHAnsi"/>
          <w:b/>
        </w:rPr>
        <w:t>Uppgift 1.</w:t>
      </w:r>
    </w:p>
    <w:p w:rsidR="00A37395" w:rsidRDefault="000C7D00" w:rsidP="00522F59">
      <w:pPr>
        <w:spacing w:before="120"/>
      </w:pPr>
      <w:r w:rsidRPr="006C2D3D">
        <w:rPr>
          <w:i/>
        </w:rPr>
        <w:t>Prisbasbeloppet</w:t>
      </w:r>
      <w:r>
        <w:t xml:space="preserve"> </w:t>
      </w:r>
      <w:r w:rsidR="006C2D3D">
        <w:t xml:space="preserve">används för att räkna fram t.ex. maximal lönegaranti, pensioner, pensionsavgifter mm. Beloppet </w:t>
      </w:r>
      <w:r w:rsidR="00990253">
        <w:t xml:space="preserve">fastställs för helt kalenderår och </w:t>
      </w:r>
      <w:r w:rsidR="006C2D3D">
        <w:t xml:space="preserve">ska </w:t>
      </w:r>
      <w:r w:rsidR="006C2D3D" w:rsidRPr="006C2D3D">
        <w:t>spegla och justera för inflationen i samhället</w:t>
      </w:r>
      <w:r w:rsidR="006C2D3D">
        <w:t xml:space="preserve"> och </w:t>
      </w:r>
      <w:r>
        <w:t xml:space="preserve">räknas fram på grundval av </w:t>
      </w:r>
      <w:r w:rsidR="006C2D3D">
        <w:t>för</w:t>
      </w:r>
      <w:r>
        <w:t>ändringarna i det allmänna prisläget</w:t>
      </w:r>
      <w:r w:rsidR="006C2D3D">
        <w:t xml:space="preserve"> </w:t>
      </w:r>
      <w:r>
        <w:t>med utgångs</w:t>
      </w:r>
      <w:r w:rsidR="006C2D3D">
        <w:softHyphen/>
      </w:r>
      <w:r>
        <w:t xml:space="preserve">punkt i </w:t>
      </w:r>
      <w:r w:rsidRPr="006C2D3D">
        <w:rPr>
          <w:i/>
        </w:rPr>
        <w:t>konsumentprisindex</w:t>
      </w:r>
      <w:r>
        <w:t xml:space="preserve"> </w:t>
      </w:r>
      <w:r w:rsidR="006C2D3D">
        <w:t>(KPI)</w:t>
      </w:r>
      <w:r w:rsidR="00086647" w:rsidRPr="00086647">
        <w:rPr>
          <w:rFonts w:asciiTheme="majorHAnsi" w:hAnsiTheme="majorHAnsi" w:cs="Times New Roman"/>
        </w:rPr>
        <w:t>.</w:t>
      </w:r>
      <w:r w:rsidR="00164DD0">
        <w:t xml:space="preserve"> </w:t>
      </w:r>
      <w:r w:rsidR="006C2D3D">
        <w:t>KPI</w:t>
      </w:r>
      <w:r w:rsidR="00074E3E">
        <w:t xml:space="preserve"> är det mest använda måttet för prisutveckling och används bl.a. som inflationsmått och vid av</w:t>
      </w:r>
      <w:r w:rsidR="006C2D3D">
        <w:softHyphen/>
      </w:r>
      <w:r w:rsidR="00074E3E">
        <w:t xml:space="preserve">talsreglering. KPI avser att visa hur konsumentpriserna i genomsnitt utvecklar sig för hela den privata inhemska konsumtionen, de priser konsumenterna faktiskt betalar. Nedan anges </w:t>
      </w:r>
      <w:r w:rsidR="00990253">
        <w:t>p</w:t>
      </w:r>
      <w:r w:rsidR="00074E3E">
        <w:t>risbasbelopp och KPI för åren 2006-2010</w:t>
      </w:r>
      <w:r w:rsidR="006318C5">
        <w:t xml:space="preserve"> (</w:t>
      </w:r>
      <w:r w:rsidR="005B2B92">
        <w:t>källa: SCB).</w:t>
      </w:r>
    </w:p>
    <w:p w:rsidR="00164DD0" w:rsidRDefault="00164DD0" w:rsidP="00164DD0">
      <w:pPr>
        <w:rPr>
          <w:rFonts w:asciiTheme="majorHAnsi" w:hAnsiTheme="majorHAnsi"/>
        </w:rPr>
      </w:pPr>
    </w:p>
    <w:tbl>
      <w:tblPr>
        <w:tblW w:w="0" w:type="auto"/>
        <w:tblInd w:w="70" w:type="dxa"/>
        <w:tblLayout w:type="fixed"/>
        <w:tblCellMar>
          <w:left w:w="70" w:type="dxa"/>
          <w:right w:w="70" w:type="dxa"/>
        </w:tblCellMar>
        <w:tblLook w:val="04A0"/>
      </w:tblPr>
      <w:tblGrid>
        <w:gridCol w:w="2268"/>
        <w:gridCol w:w="1219"/>
        <w:gridCol w:w="1219"/>
        <w:gridCol w:w="1219"/>
        <w:gridCol w:w="1219"/>
        <w:gridCol w:w="1220"/>
      </w:tblGrid>
      <w:tr w:rsidR="005B2B92" w:rsidRPr="006214D1" w:rsidTr="005B2B92">
        <w:trPr>
          <w:trHeight w:val="300"/>
        </w:trPr>
        <w:tc>
          <w:tcPr>
            <w:tcW w:w="2268" w:type="dxa"/>
            <w:tcBorders>
              <w:top w:val="single" w:sz="8" w:space="0" w:color="auto"/>
              <w:bottom w:val="single" w:sz="8" w:space="0" w:color="auto"/>
              <w:right w:val="single" w:sz="8" w:space="0" w:color="auto"/>
            </w:tcBorders>
            <w:vAlign w:val="center"/>
          </w:tcPr>
          <w:p w:rsidR="00164DD0" w:rsidRPr="006318C5" w:rsidRDefault="00164DD0" w:rsidP="006318C5">
            <w:pPr>
              <w:spacing w:line="240" w:lineRule="auto"/>
              <w:ind w:right="71"/>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År</w:t>
            </w:r>
          </w:p>
        </w:tc>
        <w:tc>
          <w:tcPr>
            <w:tcW w:w="1219" w:type="dxa"/>
            <w:tcBorders>
              <w:top w:val="single" w:sz="8" w:space="0" w:color="auto"/>
              <w:left w:val="single" w:sz="8" w:space="0" w:color="auto"/>
              <w:bottom w:val="single" w:sz="8" w:space="0" w:color="auto"/>
            </w:tcBorders>
            <w:shd w:val="clear" w:color="auto" w:fill="auto"/>
            <w:noWrap/>
            <w:vAlign w:val="center"/>
            <w:hideMark/>
          </w:tcPr>
          <w:p w:rsidR="00164DD0" w:rsidRPr="006318C5" w:rsidRDefault="00164DD0"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2006</w:t>
            </w:r>
          </w:p>
        </w:tc>
        <w:tc>
          <w:tcPr>
            <w:tcW w:w="1219" w:type="dxa"/>
            <w:tcBorders>
              <w:top w:val="single" w:sz="8" w:space="0" w:color="auto"/>
              <w:bottom w:val="single" w:sz="8" w:space="0" w:color="auto"/>
            </w:tcBorders>
            <w:shd w:val="clear" w:color="auto" w:fill="auto"/>
            <w:noWrap/>
            <w:vAlign w:val="center"/>
            <w:hideMark/>
          </w:tcPr>
          <w:p w:rsidR="00164DD0" w:rsidRPr="006318C5" w:rsidRDefault="00164DD0"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2007</w:t>
            </w:r>
          </w:p>
        </w:tc>
        <w:tc>
          <w:tcPr>
            <w:tcW w:w="1219" w:type="dxa"/>
            <w:tcBorders>
              <w:top w:val="single" w:sz="8" w:space="0" w:color="auto"/>
              <w:bottom w:val="single" w:sz="8" w:space="0" w:color="auto"/>
            </w:tcBorders>
            <w:vAlign w:val="center"/>
          </w:tcPr>
          <w:p w:rsidR="00164DD0" w:rsidRPr="006318C5" w:rsidRDefault="00164DD0"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2008</w:t>
            </w:r>
          </w:p>
        </w:tc>
        <w:tc>
          <w:tcPr>
            <w:tcW w:w="1219" w:type="dxa"/>
            <w:tcBorders>
              <w:top w:val="single" w:sz="8" w:space="0" w:color="auto"/>
              <w:bottom w:val="single" w:sz="8" w:space="0" w:color="auto"/>
            </w:tcBorders>
            <w:vAlign w:val="center"/>
          </w:tcPr>
          <w:p w:rsidR="00164DD0" w:rsidRPr="006318C5" w:rsidRDefault="00164DD0"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2009</w:t>
            </w:r>
          </w:p>
        </w:tc>
        <w:tc>
          <w:tcPr>
            <w:tcW w:w="1220" w:type="dxa"/>
            <w:tcBorders>
              <w:top w:val="single" w:sz="8" w:space="0" w:color="auto"/>
              <w:bottom w:val="single" w:sz="8" w:space="0" w:color="auto"/>
            </w:tcBorders>
            <w:shd w:val="clear" w:color="auto" w:fill="auto"/>
            <w:noWrap/>
            <w:vAlign w:val="center"/>
            <w:hideMark/>
          </w:tcPr>
          <w:p w:rsidR="00164DD0" w:rsidRPr="006318C5" w:rsidRDefault="00164DD0"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2010</w:t>
            </w:r>
          </w:p>
        </w:tc>
      </w:tr>
      <w:tr w:rsidR="00164DD0" w:rsidRPr="006214D1" w:rsidTr="005B2B92">
        <w:trPr>
          <w:trHeight w:val="300"/>
        </w:trPr>
        <w:tc>
          <w:tcPr>
            <w:tcW w:w="2268" w:type="dxa"/>
            <w:tcBorders>
              <w:top w:val="single" w:sz="8" w:space="0" w:color="auto"/>
              <w:right w:val="single" w:sz="8" w:space="0" w:color="auto"/>
            </w:tcBorders>
            <w:vAlign w:val="center"/>
          </w:tcPr>
          <w:p w:rsidR="00164DD0" w:rsidRPr="006318C5" w:rsidRDefault="00164DD0" w:rsidP="006318C5">
            <w:pPr>
              <w:spacing w:line="240" w:lineRule="auto"/>
              <w:ind w:right="71"/>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Prisbasbelopp</w:t>
            </w:r>
          </w:p>
        </w:tc>
        <w:tc>
          <w:tcPr>
            <w:tcW w:w="1219" w:type="dxa"/>
            <w:tcBorders>
              <w:top w:val="single" w:sz="8" w:space="0" w:color="auto"/>
              <w:left w:val="single" w:sz="8" w:space="0" w:color="auto"/>
            </w:tcBorders>
            <w:shd w:val="clear" w:color="auto" w:fill="auto"/>
            <w:noWrap/>
            <w:vAlign w:val="center"/>
            <w:hideMark/>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39700</w:t>
            </w:r>
          </w:p>
        </w:tc>
        <w:tc>
          <w:tcPr>
            <w:tcW w:w="1219" w:type="dxa"/>
            <w:tcBorders>
              <w:top w:val="single" w:sz="8" w:space="0" w:color="auto"/>
            </w:tcBorders>
            <w:shd w:val="clear" w:color="auto" w:fill="auto"/>
            <w:noWrap/>
            <w:vAlign w:val="center"/>
            <w:hideMark/>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40300</w:t>
            </w:r>
          </w:p>
        </w:tc>
        <w:tc>
          <w:tcPr>
            <w:tcW w:w="1219" w:type="dxa"/>
            <w:tcBorders>
              <w:top w:val="single" w:sz="8" w:space="0" w:color="auto"/>
            </w:tcBorders>
            <w:vAlign w:val="center"/>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41000</w:t>
            </w:r>
          </w:p>
        </w:tc>
        <w:tc>
          <w:tcPr>
            <w:tcW w:w="1219" w:type="dxa"/>
            <w:tcBorders>
              <w:top w:val="single" w:sz="8" w:space="0" w:color="auto"/>
            </w:tcBorders>
            <w:vAlign w:val="center"/>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42800</w:t>
            </w:r>
          </w:p>
        </w:tc>
        <w:tc>
          <w:tcPr>
            <w:tcW w:w="1220" w:type="dxa"/>
            <w:tcBorders>
              <w:top w:val="single" w:sz="8" w:space="0" w:color="auto"/>
            </w:tcBorders>
            <w:shd w:val="clear" w:color="auto" w:fill="auto"/>
            <w:noWrap/>
            <w:vAlign w:val="center"/>
            <w:hideMark/>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4</w:t>
            </w:r>
            <w:r w:rsidR="00164DD0" w:rsidRPr="006318C5">
              <w:rPr>
                <w:rFonts w:asciiTheme="majorHAnsi" w:eastAsia="Times New Roman" w:hAnsiTheme="majorHAnsi" w:cs="Calibri"/>
                <w:color w:val="000000"/>
                <w:szCs w:val="24"/>
                <w:lang w:eastAsia="sv-SE"/>
              </w:rPr>
              <w:t>2</w:t>
            </w:r>
            <w:r w:rsidRPr="006318C5">
              <w:rPr>
                <w:rFonts w:asciiTheme="majorHAnsi" w:eastAsia="Times New Roman" w:hAnsiTheme="majorHAnsi" w:cs="Calibri"/>
                <w:color w:val="000000"/>
                <w:szCs w:val="24"/>
                <w:lang w:eastAsia="sv-SE"/>
              </w:rPr>
              <w:t>40</w:t>
            </w:r>
            <w:r w:rsidR="00164DD0" w:rsidRPr="006318C5">
              <w:rPr>
                <w:rFonts w:asciiTheme="majorHAnsi" w:eastAsia="Times New Roman" w:hAnsiTheme="majorHAnsi" w:cs="Calibri"/>
                <w:color w:val="000000"/>
                <w:szCs w:val="24"/>
                <w:lang w:eastAsia="sv-SE"/>
              </w:rPr>
              <w:t>0</w:t>
            </w:r>
          </w:p>
        </w:tc>
      </w:tr>
      <w:tr w:rsidR="00164DD0" w:rsidRPr="006214D1" w:rsidTr="005B2B92">
        <w:trPr>
          <w:trHeight w:val="300"/>
        </w:trPr>
        <w:tc>
          <w:tcPr>
            <w:tcW w:w="2268" w:type="dxa"/>
            <w:tcBorders>
              <w:bottom w:val="single" w:sz="8" w:space="0" w:color="auto"/>
              <w:right w:val="single" w:sz="8" w:space="0" w:color="auto"/>
            </w:tcBorders>
            <w:vAlign w:val="center"/>
          </w:tcPr>
          <w:p w:rsidR="00164DD0" w:rsidRPr="006318C5" w:rsidRDefault="00164DD0" w:rsidP="006318C5">
            <w:pPr>
              <w:spacing w:line="240" w:lineRule="auto"/>
              <w:ind w:right="71"/>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KPI</w:t>
            </w:r>
            <w:r w:rsidR="005B2B92">
              <w:rPr>
                <w:rFonts w:asciiTheme="majorHAnsi" w:eastAsia="Times New Roman" w:hAnsiTheme="majorHAnsi" w:cs="Calibri"/>
                <w:color w:val="000000"/>
                <w:szCs w:val="24"/>
                <w:lang w:eastAsia="sv-SE"/>
              </w:rPr>
              <w:t xml:space="preserve"> (basår = 1980)</w:t>
            </w:r>
          </w:p>
        </w:tc>
        <w:tc>
          <w:tcPr>
            <w:tcW w:w="1219" w:type="dxa"/>
            <w:tcBorders>
              <w:left w:val="single" w:sz="8" w:space="0" w:color="auto"/>
              <w:bottom w:val="single" w:sz="8" w:space="0" w:color="auto"/>
            </w:tcBorders>
            <w:shd w:val="clear" w:color="auto" w:fill="auto"/>
            <w:noWrap/>
            <w:vAlign w:val="center"/>
            <w:hideMark/>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284,22</w:t>
            </w:r>
          </w:p>
        </w:tc>
        <w:tc>
          <w:tcPr>
            <w:tcW w:w="1219" w:type="dxa"/>
            <w:tcBorders>
              <w:bottom w:val="single" w:sz="8" w:space="0" w:color="auto"/>
            </w:tcBorders>
            <w:shd w:val="clear" w:color="auto" w:fill="auto"/>
            <w:noWrap/>
            <w:vAlign w:val="center"/>
            <w:hideMark/>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290,51</w:t>
            </w:r>
          </w:p>
        </w:tc>
        <w:tc>
          <w:tcPr>
            <w:tcW w:w="1219" w:type="dxa"/>
            <w:tcBorders>
              <w:bottom w:val="single" w:sz="8" w:space="0" w:color="auto"/>
            </w:tcBorders>
            <w:vAlign w:val="center"/>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300,61</w:t>
            </w:r>
          </w:p>
        </w:tc>
        <w:tc>
          <w:tcPr>
            <w:tcW w:w="1219" w:type="dxa"/>
            <w:tcBorders>
              <w:bottom w:val="single" w:sz="8" w:space="0" w:color="auto"/>
            </w:tcBorders>
            <w:vAlign w:val="center"/>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299,66</w:t>
            </w:r>
          </w:p>
        </w:tc>
        <w:tc>
          <w:tcPr>
            <w:tcW w:w="1220" w:type="dxa"/>
            <w:tcBorders>
              <w:bottom w:val="single" w:sz="8" w:space="0" w:color="auto"/>
            </w:tcBorders>
            <w:shd w:val="clear" w:color="auto" w:fill="auto"/>
            <w:noWrap/>
            <w:vAlign w:val="center"/>
            <w:hideMark/>
          </w:tcPr>
          <w:p w:rsidR="00164DD0" w:rsidRPr="006318C5" w:rsidRDefault="006318C5" w:rsidP="006318C5">
            <w:pPr>
              <w:spacing w:line="240" w:lineRule="auto"/>
              <w:jc w:val="right"/>
              <w:rPr>
                <w:rFonts w:asciiTheme="majorHAnsi" w:eastAsia="Times New Roman" w:hAnsiTheme="majorHAnsi" w:cs="Calibri"/>
                <w:color w:val="000000"/>
                <w:szCs w:val="24"/>
                <w:lang w:eastAsia="sv-SE"/>
              </w:rPr>
            </w:pPr>
            <w:r w:rsidRPr="006318C5">
              <w:rPr>
                <w:rFonts w:asciiTheme="majorHAnsi" w:eastAsia="Times New Roman" w:hAnsiTheme="majorHAnsi" w:cs="Calibri"/>
                <w:color w:val="000000"/>
                <w:szCs w:val="24"/>
                <w:lang w:eastAsia="sv-SE"/>
              </w:rPr>
              <w:t>303,46</w:t>
            </w:r>
          </w:p>
        </w:tc>
      </w:tr>
    </w:tbl>
    <w:p w:rsidR="00164DD0" w:rsidRPr="00086647" w:rsidRDefault="00164DD0" w:rsidP="00522F59">
      <w:pPr>
        <w:spacing w:before="120"/>
        <w:rPr>
          <w:rFonts w:asciiTheme="majorHAnsi" w:hAnsiTheme="majorHAnsi" w:cs="Times New Roman"/>
        </w:rPr>
      </w:pPr>
    </w:p>
    <w:p w:rsidR="00AA4603" w:rsidRPr="00086647" w:rsidRDefault="00074E3E" w:rsidP="00522F59">
      <w:pPr>
        <w:pStyle w:val="Liststycke"/>
        <w:numPr>
          <w:ilvl w:val="0"/>
          <w:numId w:val="1"/>
        </w:numPr>
        <w:spacing w:before="120"/>
        <w:ind w:left="426" w:hanging="426"/>
        <w:rPr>
          <w:rFonts w:asciiTheme="majorHAnsi" w:hAnsiTheme="majorHAnsi" w:cs="Times New Roman"/>
        </w:rPr>
      </w:pPr>
      <w:r>
        <w:rPr>
          <w:rFonts w:asciiTheme="majorHAnsi" w:hAnsiTheme="majorHAnsi" w:cs="Times New Roman"/>
        </w:rPr>
        <w:t xml:space="preserve">Beräkna ett </w:t>
      </w:r>
      <w:r w:rsidRPr="00164DD0">
        <w:rPr>
          <w:rFonts w:asciiTheme="majorHAnsi" w:hAnsiTheme="majorHAnsi" w:cs="Times New Roman"/>
          <w:i/>
        </w:rPr>
        <w:t>enkelt</w:t>
      </w:r>
      <w:r>
        <w:rPr>
          <w:rFonts w:asciiTheme="majorHAnsi" w:hAnsiTheme="majorHAnsi" w:cs="Times New Roman"/>
        </w:rPr>
        <w:t xml:space="preserve"> index för prisbasbeloppet för åren 2006-2010 med år 2006 som basår. Åskådliggör indextalen i ett lämpligt diagram. </w:t>
      </w:r>
      <w:r w:rsidR="007B7F9B">
        <w:rPr>
          <w:rFonts w:asciiTheme="majorHAnsi" w:hAnsiTheme="majorHAnsi" w:cs="Times New Roman"/>
        </w:rPr>
        <w:t>(</w:t>
      </w:r>
      <w:r w:rsidR="00164DD0">
        <w:rPr>
          <w:rFonts w:asciiTheme="majorHAnsi" w:hAnsiTheme="majorHAnsi" w:cs="Times New Roman"/>
        </w:rPr>
        <w:t>6</w:t>
      </w:r>
      <w:r w:rsidR="007B7F9B">
        <w:rPr>
          <w:rFonts w:asciiTheme="majorHAnsi" w:hAnsiTheme="majorHAnsi" w:cs="Times New Roman"/>
        </w:rPr>
        <w:t>p)</w:t>
      </w:r>
    </w:p>
    <w:p w:rsidR="007B7F9B" w:rsidRPr="00164DD0" w:rsidRDefault="00074E3E" w:rsidP="00522F59">
      <w:pPr>
        <w:pStyle w:val="Liststycke"/>
        <w:numPr>
          <w:ilvl w:val="0"/>
          <w:numId w:val="1"/>
        </w:numPr>
        <w:spacing w:before="120"/>
        <w:ind w:left="425" w:hanging="425"/>
        <w:contextualSpacing w:val="0"/>
        <w:rPr>
          <w:rFonts w:asciiTheme="majorHAnsi" w:hAnsiTheme="majorHAnsi" w:cs="Times New Roman"/>
        </w:rPr>
      </w:pPr>
      <w:r w:rsidRPr="00164DD0">
        <w:rPr>
          <w:rFonts w:asciiTheme="majorHAnsi" w:hAnsiTheme="majorHAnsi" w:cs="Times New Roman"/>
        </w:rPr>
        <w:t>Räkna om KPI till det nya basåret 2006</w:t>
      </w:r>
      <w:r w:rsidR="007B7F9B" w:rsidRPr="00164DD0">
        <w:rPr>
          <w:rFonts w:asciiTheme="majorHAnsi" w:hAnsiTheme="majorHAnsi" w:cs="Times New Roman"/>
        </w:rPr>
        <w:t xml:space="preserve"> </w:t>
      </w:r>
      <w:r w:rsidR="00164DD0">
        <w:rPr>
          <w:rFonts w:asciiTheme="majorHAnsi" w:hAnsiTheme="majorHAnsi" w:cs="Times New Roman"/>
        </w:rPr>
        <w:t>och r</w:t>
      </w:r>
      <w:r w:rsidR="00164DD0" w:rsidRPr="00164DD0">
        <w:rPr>
          <w:rFonts w:asciiTheme="majorHAnsi" w:hAnsiTheme="majorHAnsi" w:cs="Times New Roman"/>
        </w:rPr>
        <w:t xml:space="preserve">äkna </w:t>
      </w:r>
      <w:r w:rsidR="006318C5">
        <w:rPr>
          <w:rFonts w:asciiTheme="majorHAnsi" w:hAnsiTheme="majorHAnsi" w:cs="Times New Roman"/>
        </w:rPr>
        <w:t xml:space="preserve">sedan </w:t>
      </w:r>
      <w:r w:rsidR="00164DD0" w:rsidRPr="00164DD0">
        <w:rPr>
          <w:rFonts w:asciiTheme="majorHAnsi" w:hAnsiTheme="majorHAnsi" w:cs="Times New Roman"/>
        </w:rPr>
        <w:t>om prisbasbeloppet till fasta priser uttryckta i 2006 års priser</w:t>
      </w:r>
      <w:r w:rsidR="006318C5">
        <w:rPr>
          <w:rFonts w:asciiTheme="majorHAnsi" w:hAnsiTheme="majorHAnsi" w:cs="Times New Roman"/>
        </w:rPr>
        <w:t>.</w:t>
      </w:r>
      <w:r w:rsidR="00164DD0" w:rsidRPr="00164DD0">
        <w:rPr>
          <w:rFonts w:asciiTheme="majorHAnsi" w:hAnsiTheme="majorHAnsi" w:cs="Times New Roman"/>
        </w:rPr>
        <w:t xml:space="preserve"> </w:t>
      </w:r>
      <w:r w:rsidR="007B7F9B" w:rsidRPr="00164DD0">
        <w:rPr>
          <w:rFonts w:asciiTheme="majorHAnsi" w:hAnsiTheme="majorHAnsi" w:cs="Times New Roman"/>
        </w:rPr>
        <w:t>(</w:t>
      </w:r>
      <w:r w:rsidR="00164DD0">
        <w:rPr>
          <w:rFonts w:asciiTheme="majorHAnsi" w:hAnsiTheme="majorHAnsi" w:cs="Times New Roman"/>
        </w:rPr>
        <w:t>8</w:t>
      </w:r>
      <w:r w:rsidR="007B7F9B" w:rsidRPr="00164DD0">
        <w:rPr>
          <w:rFonts w:asciiTheme="majorHAnsi" w:hAnsiTheme="majorHAnsi" w:cs="Times New Roman"/>
        </w:rPr>
        <w:t>p)</w:t>
      </w:r>
    </w:p>
    <w:p w:rsidR="00B25C71" w:rsidRPr="00D7671D" w:rsidRDefault="00164DD0" w:rsidP="00522F59">
      <w:pPr>
        <w:pStyle w:val="Liststycke"/>
        <w:numPr>
          <w:ilvl w:val="0"/>
          <w:numId w:val="1"/>
        </w:numPr>
        <w:spacing w:before="120"/>
        <w:ind w:left="425" w:hanging="425"/>
        <w:contextualSpacing w:val="0"/>
        <w:rPr>
          <w:rFonts w:asciiTheme="majorHAnsi" w:hAnsiTheme="majorHAnsi" w:cs="Times New Roman"/>
        </w:rPr>
      </w:pPr>
      <w:r>
        <w:rPr>
          <w:rFonts w:asciiTheme="majorHAnsi" w:hAnsiTheme="majorHAnsi" w:cs="Times New Roman"/>
        </w:rPr>
        <w:t>Beräkna ett reviderat enkelt index för</w:t>
      </w:r>
      <w:r w:rsidRPr="00164DD0">
        <w:rPr>
          <w:rFonts w:asciiTheme="majorHAnsi" w:hAnsiTheme="majorHAnsi" w:cs="Times New Roman"/>
        </w:rPr>
        <w:t xml:space="preserve"> </w:t>
      </w:r>
      <w:r>
        <w:rPr>
          <w:rFonts w:asciiTheme="majorHAnsi" w:hAnsiTheme="majorHAnsi" w:cs="Times New Roman"/>
        </w:rPr>
        <w:t xml:space="preserve">prisbasbeloppet i fasta priser </w:t>
      </w:r>
      <w:r w:rsidRPr="00164DD0">
        <w:rPr>
          <w:rFonts w:asciiTheme="majorHAnsi" w:hAnsiTheme="majorHAnsi" w:cs="Times New Roman"/>
        </w:rPr>
        <w:t>uttryckta i 2006 års priser</w:t>
      </w:r>
      <w:r w:rsidR="006318C5">
        <w:rPr>
          <w:rFonts w:asciiTheme="majorHAnsi" w:hAnsiTheme="majorHAnsi" w:cs="Times New Roman"/>
        </w:rPr>
        <w:t xml:space="preserve"> dvs. de fasta priser som framräknats i b)-uppgiften</w:t>
      </w:r>
      <w:r w:rsidR="00BF6C95">
        <w:rPr>
          <w:rFonts w:asciiTheme="majorHAnsi" w:eastAsiaTheme="minorEastAsia" w:hAnsiTheme="majorHAnsi" w:cs="Times New Roman"/>
        </w:rPr>
        <w:t xml:space="preserve">. </w:t>
      </w:r>
      <w:r>
        <w:rPr>
          <w:rFonts w:asciiTheme="majorHAnsi" w:hAnsiTheme="majorHAnsi" w:cs="Times New Roman"/>
        </w:rPr>
        <w:t xml:space="preserve">Åskådliggör de nya indextalen i ett lämpligt diagram. </w:t>
      </w:r>
      <w:r w:rsidR="007B7F9B">
        <w:rPr>
          <w:rFonts w:asciiTheme="majorHAnsi" w:hAnsiTheme="majorHAnsi" w:cs="Times New Roman"/>
        </w:rPr>
        <w:t>(</w:t>
      </w:r>
      <w:r w:rsidR="00BF6C95">
        <w:rPr>
          <w:rFonts w:asciiTheme="majorHAnsi" w:hAnsiTheme="majorHAnsi" w:cs="Times New Roman"/>
        </w:rPr>
        <w:t>6</w:t>
      </w:r>
      <w:r w:rsidR="007B7F9B">
        <w:rPr>
          <w:rFonts w:asciiTheme="majorHAnsi" w:hAnsiTheme="majorHAnsi" w:cs="Times New Roman"/>
        </w:rPr>
        <w:t>p)</w:t>
      </w:r>
    </w:p>
    <w:p w:rsidR="00A37395" w:rsidRPr="00086647" w:rsidRDefault="00A37395" w:rsidP="00522F59">
      <w:pPr>
        <w:rPr>
          <w:rFonts w:asciiTheme="majorHAnsi" w:hAnsiTheme="majorHAnsi"/>
        </w:rPr>
      </w:pPr>
    </w:p>
    <w:p w:rsidR="00A37395" w:rsidRPr="00086647" w:rsidRDefault="00A37395" w:rsidP="00522F59">
      <w:pPr>
        <w:rPr>
          <w:rFonts w:asciiTheme="majorHAnsi" w:hAnsiTheme="majorHAnsi"/>
          <w:b/>
        </w:rPr>
      </w:pPr>
      <w:r w:rsidRPr="00086647">
        <w:rPr>
          <w:rFonts w:asciiTheme="majorHAnsi" w:hAnsiTheme="majorHAnsi"/>
          <w:b/>
        </w:rPr>
        <w:lastRenderedPageBreak/>
        <w:t>Uppgift 2.</w:t>
      </w:r>
    </w:p>
    <w:p w:rsidR="006C3A7F" w:rsidRPr="00CD44B2" w:rsidRDefault="00284079" w:rsidP="00A521FA">
      <w:pPr>
        <w:spacing w:before="120"/>
        <w:rPr>
          <w:rFonts w:asciiTheme="majorHAnsi" w:hAnsiTheme="majorHAnsi"/>
        </w:rPr>
      </w:pPr>
      <w:r w:rsidRPr="00284079">
        <w:rPr>
          <w:rFonts w:asciiTheme="majorHAnsi" w:hAnsiTheme="majorHAnsi"/>
        </w:rPr>
        <w:t xml:space="preserve">Spirometri är en lungfunktionsundersökning som utförs med </w:t>
      </w:r>
      <w:proofErr w:type="spellStart"/>
      <w:r w:rsidRPr="00284079">
        <w:rPr>
          <w:rFonts w:asciiTheme="majorHAnsi" w:hAnsiTheme="majorHAnsi"/>
        </w:rPr>
        <w:t>spirometer</w:t>
      </w:r>
      <w:proofErr w:type="spellEnd"/>
      <w:r w:rsidRPr="00284079">
        <w:rPr>
          <w:rFonts w:asciiTheme="majorHAnsi" w:hAnsiTheme="majorHAnsi"/>
        </w:rPr>
        <w:t xml:space="preserve">, det vill säga en undersökning av hur lungorna fungerar. </w:t>
      </w:r>
      <w:r w:rsidR="001D4106">
        <w:rPr>
          <w:rFonts w:asciiTheme="majorHAnsi" w:hAnsiTheme="majorHAnsi"/>
        </w:rPr>
        <w:t>Forcerad v</w:t>
      </w:r>
      <w:r w:rsidRPr="00284079">
        <w:rPr>
          <w:rFonts w:asciiTheme="majorHAnsi" w:hAnsiTheme="majorHAnsi"/>
        </w:rPr>
        <w:t xml:space="preserve">italkapacitet </w:t>
      </w:r>
      <w:r w:rsidR="001D4106">
        <w:rPr>
          <w:rFonts w:asciiTheme="majorHAnsi" w:hAnsiTheme="majorHAnsi"/>
        </w:rPr>
        <w:t xml:space="preserve">(FVC) </w:t>
      </w:r>
      <w:r w:rsidRPr="00284079">
        <w:rPr>
          <w:rFonts w:asciiTheme="majorHAnsi" w:hAnsiTheme="majorHAnsi"/>
        </w:rPr>
        <w:t xml:space="preserve">är </w:t>
      </w:r>
      <w:r w:rsidR="001D4106">
        <w:rPr>
          <w:rFonts w:asciiTheme="majorHAnsi" w:hAnsiTheme="majorHAnsi"/>
        </w:rPr>
        <w:t xml:space="preserve">den volym luft som </w:t>
      </w:r>
      <w:r w:rsidRPr="00284079">
        <w:rPr>
          <w:rFonts w:asciiTheme="majorHAnsi" w:hAnsiTheme="majorHAnsi"/>
        </w:rPr>
        <w:t xml:space="preserve">en människa kan blåsa ut efter en maximal inandning. </w:t>
      </w:r>
      <w:r>
        <w:rPr>
          <w:rFonts w:asciiTheme="majorHAnsi" w:hAnsiTheme="majorHAnsi"/>
        </w:rPr>
        <w:t xml:space="preserve">Från </w:t>
      </w:r>
      <w:r w:rsidR="001D4106" w:rsidRPr="001D4106">
        <w:rPr>
          <w:rFonts w:asciiTheme="majorHAnsi" w:hAnsiTheme="majorHAnsi"/>
          <w:i/>
        </w:rPr>
        <w:t>n</w:t>
      </w:r>
      <w:r w:rsidR="001D4106">
        <w:rPr>
          <w:rFonts w:asciiTheme="majorHAnsi" w:hAnsiTheme="majorHAnsi"/>
        </w:rPr>
        <w:t xml:space="preserve"> = 271 </w:t>
      </w:r>
      <w:r>
        <w:rPr>
          <w:rFonts w:asciiTheme="majorHAnsi" w:hAnsiTheme="majorHAnsi"/>
        </w:rPr>
        <w:t xml:space="preserve">patientjournaler beräknades medelvärdet </w:t>
      </w:r>
      <w:r w:rsidR="001D4106">
        <w:rPr>
          <w:rFonts w:asciiTheme="majorHAnsi" w:hAnsiTheme="majorHAnsi"/>
        </w:rPr>
        <w:t>hos kvinnor i åldern 20-30 till 3,4 liter och stickprovvariansen till 0,04.</w:t>
      </w:r>
    </w:p>
    <w:p w:rsidR="006C3A7F" w:rsidRDefault="0047207C" w:rsidP="00A521FA">
      <w:pPr>
        <w:pStyle w:val="Liststycke"/>
        <w:numPr>
          <w:ilvl w:val="0"/>
          <w:numId w:val="2"/>
        </w:numPr>
        <w:spacing w:before="120"/>
        <w:ind w:left="425" w:hanging="425"/>
        <w:rPr>
          <w:rFonts w:asciiTheme="majorHAnsi" w:hAnsiTheme="majorHAnsi"/>
        </w:rPr>
      </w:pPr>
      <w:r>
        <w:rPr>
          <w:rFonts w:asciiTheme="majorHAnsi" w:hAnsiTheme="majorHAnsi"/>
        </w:rPr>
        <w:t>B</w:t>
      </w:r>
      <w:r w:rsidR="006C3A7F" w:rsidRPr="00CD44B2">
        <w:rPr>
          <w:rFonts w:asciiTheme="majorHAnsi" w:hAnsiTheme="majorHAnsi"/>
        </w:rPr>
        <w:t>eräkna ett 9</w:t>
      </w:r>
      <w:r w:rsidR="00CD44B2">
        <w:rPr>
          <w:rFonts w:asciiTheme="majorHAnsi" w:hAnsiTheme="majorHAnsi"/>
        </w:rPr>
        <w:t>0</w:t>
      </w:r>
      <w:r w:rsidR="006C3A7F" w:rsidRPr="00CD44B2">
        <w:rPr>
          <w:rFonts w:asciiTheme="majorHAnsi" w:hAnsiTheme="majorHAnsi"/>
        </w:rPr>
        <w:t xml:space="preserve"> % konfi</w:t>
      </w:r>
      <w:r w:rsidR="006C3A7F" w:rsidRPr="00CD44B2">
        <w:rPr>
          <w:rFonts w:asciiTheme="majorHAnsi" w:hAnsiTheme="majorHAnsi" w:cs="Cambria Math"/>
        </w:rPr>
        <w:t xml:space="preserve">densintervall för den genomsnittliga </w:t>
      </w:r>
      <w:r w:rsidR="001D4106">
        <w:rPr>
          <w:rFonts w:asciiTheme="majorHAnsi" w:hAnsiTheme="majorHAnsi" w:cs="Cambria Math"/>
        </w:rPr>
        <w:t>volymen</w:t>
      </w:r>
      <w:r w:rsidR="006C3A7F" w:rsidRPr="00CD44B2">
        <w:rPr>
          <w:rFonts w:asciiTheme="majorHAnsi" w:hAnsiTheme="majorHAnsi"/>
        </w:rPr>
        <w:t>.</w:t>
      </w:r>
      <w:r w:rsidR="00990253" w:rsidRPr="00CD44B2">
        <w:rPr>
          <w:rFonts w:asciiTheme="majorHAnsi" w:hAnsiTheme="majorHAnsi"/>
        </w:rPr>
        <w:t xml:space="preserve"> </w:t>
      </w:r>
      <w:r w:rsidR="00CD44B2">
        <w:rPr>
          <w:rFonts w:asciiTheme="majorHAnsi" w:hAnsiTheme="majorHAnsi"/>
        </w:rPr>
        <w:t>Ange tydligt vilka antaganden som du gör.</w:t>
      </w:r>
      <w:r w:rsidR="00CD44B2" w:rsidRPr="00CD44B2">
        <w:rPr>
          <w:rFonts w:asciiTheme="majorHAnsi" w:hAnsiTheme="majorHAnsi"/>
        </w:rPr>
        <w:t xml:space="preserve"> </w:t>
      </w:r>
      <w:r w:rsidR="00990253" w:rsidRPr="00CD44B2">
        <w:rPr>
          <w:rFonts w:asciiTheme="majorHAnsi" w:hAnsiTheme="majorHAnsi"/>
        </w:rPr>
        <w:t>(</w:t>
      </w:r>
      <w:r>
        <w:rPr>
          <w:rFonts w:asciiTheme="majorHAnsi" w:hAnsiTheme="majorHAnsi"/>
        </w:rPr>
        <w:t>8</w:t>
      </w:r>
      <w:r w:rsidR="00990253" w:rsidRPr="00CD44B2">
        <w:rPr>
          <w:rFonts w:asciiTheme="majorHAnsi" w:hAnsiTheme="majorHAnsi"/>
        </w:rPr>
        <w:t>p)</w:t>
      </w:r>
    </w:p>
    <w:p w:rsidR="0047207C" w:rsidRDefault="0047207C" w:rsidP="0047207C">
      <w:pPr>
        <w:pStyle w:val="Liststycke"/>
        <w:numPr>
          <w:ilvl w:val="0"/>
          <w:numId w:val="2"/>
        </w:numPr>
        <w:spacing w:before="120"/>
        <w:ind w:left="425" w:hanging="425"/>
        <w:contextualSpacing w:val="0"/>
        <w:rPr>
          <w:rFonts w:asciiTheme="majorHAnsi" w:hAnsiTheme="majorHAnsi"/>
        </w:rPr>
      </w:pPr>
      <w:r w:rsidRPr="00A521FA">
        <w:rPr>
          <w:rFonts w:asciiTheme="majorHAnsi" w:hAnsiTheme="majorHAnsi"/>
        </w:rPr>
        <w:t>Ge en tolkning av kon</w:t>
      </w:r>
      <w:r>
        <w:rPr>
          <w:rFonts w:ascii="Cambria" w:hAnsi="Cambria" w:cs="Cambria"/>
        </w:rPr>
        <w:t>fi</w:t>
      </w:r>
      <w:r w:rsidRPr="00A521FA">
        <w:rPr>
          <w:rFonts w:ascii="Cambria" w:hAnsi="Cambria" w:cs="Cambria"/>
        </w:rPr>
        <w:t xml:space="preserve">densintervallet i </w:t>
      </w:r>
      <w:r>
        <w:rPr>
          <w:rFonts w:ascii="Cambria" w:hAnsi="Cambria" w:cs="Cambria"/>
        </w:rPr>
        <w:t>a)-</w:t>
      </w:r>
      <w:r w:rsidRPr="00A521FA">
        <w:rPr>
          <w:rFonts w:ascii="Cambria" w:hAnsi="Cambria" w:cs="Cambria"/>
        </w:rPr>
        <w:t>uppgift</w:t>
      </w:r>
      <w:r>
        <w:rPr>
          <w:rFonts w:ascii="Cambria" w:hAnsi="Cambria" w:cs="Cambria"/>
        </w:rPr>
        <w:t>en. (</w:t>
      </w:r>
      <w:r w:rsidR="001D4106">
        <w:rPr>
          <w:rFonts w:ascii="Cambria" w:hAnsi="Cambria" w:cs="Cambria"/>
        </w:rPr>
        <w:t>4</w:t>
      </w:r>
      <w:r>
        <w:rPr>
          <w:rFonts w:ascii="Cambria" w:hAnsi="Cambria" w:cs="Cambria"/>
        </w:rPr>
        <w:t>p)</w:t>
      </w:r>
    </w:p>
    <w:p w:rsidR="00F20E15" w:rsidRPr="00CD44B2" w:rsidRDefault="006C3A7F" w:rsidP="0047207C">
      <w:pPr>
        <w:pStyle w:val="Liststycke"/>
        <w:numPr>
          <w:ilvl w:val="0"/>
          <w:numId w:val="2"/>
        </w:numPr>
        <w:spacing w:before="120"/>
        <w:ind w:left="425" w:hanging="425"/>
        <w:contextualSpacing w:val="0"/>
        <w:rPr>
          <w:rFonts w:asciiTheme="majorHAnsi" w:hAnsiTheme="majorHAnsi"/>
        </w:rPr>
      </w:pPr>
      <w:r w:rsidRPr="00CD44B2">
        <w:rPr>
          <w:rFonts w:asciiTheme="majorHAnsi" w:hAnsiTheme="majorHAnsi"/>
        </w:rPr>
        <w:t>Hur stort urval skulle krävas för att längden av ett 9</w:t>
      </w:r>
      <w:r w:rsidR="00CD44B2">
        <w:rPr>
          <w:rFonts w:asciiTheme="majorHAnsi" w:hAnsiTheme="majorHAnsi"/>
        </w:rPr>
        <w:t>0</w:t>
      </w:r>
      <w:r w:rsidRPr="00CD44B2">
        <w:rPr>
          <w:rFonts w:asciiTheme="majorHAnsi" w:hAnsiTheme="majorHAnsi"/>
        </w:rPr>
        <w:t xml:space="preserve"> % kon</w:t>
      </w:r>
      <w:r w:rsidRPr="00CD44B2">
        <w:rPr>
          <w:rFonts w:ascii="Cambria" w:hAnsi="Cambria" w:cs="Cambria"/>
        </w:rPr>
        <w:t>fi</w:t>
      </w:r>
      <w:r w:rsidRPr="00CD44B2">
        <w:rPr>
          <w:rFonts w:asciiTheme="majorHAnsi" w:hAnsiTheme="majorHAnsi" w:cs="Cambria Math"/>
        </w:rPr>
        <w:t xml:space="preserve">densintervall skulle bli </w:t>
      </w:r>
      <w:r w:rsidRPr="00CD44B2">
        <w:rPr>
          <w:rFonts w:asciiTheme="majorHAnsi" w:hAnsiTheme="majorHAnsi"/>
        </w:rPr>
        <w:t xml:space="preserve">högst </w:t>
      </w:r>
      <w:r w:rsidR="001D4106">
        <w:rPr>
          <w:rFonts w:asciiTheme="majorHAnsi" w:hAnsiTheme="majorHAnsi"/>
        </w:rPr>
        <w:t>0,01</w:t>
      </w:r>
      <w:r w:rsidR="00990253" w:rsidRPr="00CD44B2">
        <w:rPr>
          <w:rFonts w:asciiTheme="majorHAnsi" w:hAnsiTheme="majorHAnsi"/>
        </w:rPr>
        <w:t>? (</w:t>
      </w:r>
      <w:r w:rsidR="001D4106">
        <w:rPr>
          <w:rFonts w:asciiTheme="majorHAnsi" w:hAnsiTheme="majorHAnsi"/>
        </w:rPr>
        <w:t>8</w:t>
      </w:r>
      <w:r w:rsidR="00990253" w:rsidRPr="00CD44B2">
        <w:rPr>
          <w:rFonts w:asciiTheme="majorHAnsi" w:hAnsiTheme="majorHAnsi"/>
        </w:rPr>
        <w:t>p)</w:t>
      </w:r>
    </w:p>
    <w:p w:rsidR="0015210D" w:rsidRPr="00CD44B2" w:rsidRDefault="0015210D" w:rsidP="006C3A7F">
      <w:pPr>
        <w:rPr>
          <w:rFonts w:asciiTheme="majorHAnsi" w:hAnsiTheme="majorHAnsi"/>
        </w:rPr>
      </w:pPr>
    </w:p>
    <w:p w:rsidR="00A37395" w:rsidRPr="00086647" w:rsidRDefault="00A37395" w:rsidP="00522F59">
      <w:pPr>
        <w:rPr>
          <w:rFonts w:asciiTheme="majorHAnsi" w:hAnsiTheme="majorHAnsi"/>
          <w:b/>
        </w:rPr>
      </w:pPr>
      <w:r w:rsidRPr="00086647">
        <w:rPr>
          <w:rFonts w:asciiTheme="majorHAnsi" w:hAnsiTheme="majorHAnsi"/>
          <w:b/>
        </w:rPr>
        <w:t>Uppgift 3.</w:t>
      </w:r>
    </w:p>
    <w:p w:rsidR="00B05051" w:rsidRDefault="00B05051" w:rsidP="00B05051">
      <w:pPr>
        <w:spacing w:before="120"/>
        <w:rPr>
          <w:rFonts w:asciiTheme="majorHAnsi" w:hAnsiTheme="majorHAnsi"/>
        </w:rPr>
      </w:pPr>
      <w:r>
        <w:rPr>
          <w:rFonts w:asciiTheme="majorHAnsi" w:hAnsiTheme="majorHAnsi"/>
        </w:rPr>
        <w:t>En stor statistikproducent har stora problem med ökande svarsbortfall i ett antal stora och viktiga undersökningar. För att undersöka om olika typer av gåvor kunde öka svarsbenägenheten genomfördes ett experiment där urvalspersonerna i en enkätundersökning slumpmässigt delades in i tre grupper: en grupp fick ingen gåva, en grupp fick en nyckelring och en grupp fick en Trisslott</w:t>
      </w:r>
      <w:r w:rsidR="00603993">
        <w:rPr>
          <w:rFonts w:asciiTheme="majorHAnsi" w:hAnsiTheme="majorHAnsi"/>
        </w:rPr>
        <w:t xml:space="preserve"> om de deltog</w:t>
      </w:r>
      <w:r>
        <w:rPr>
          <w:rFonts w:asciiTheme="majorHAnsi" w:hAnsiTheme="majorHAnsi"/>
        </w:rPr>
        <w:t>. Utfallet av experimentet redovisas i tabellen nedan:</w:t>
      </w:r>
    </w:p>
    <w:p w:rsidR="00B05051" w:rsidRDefault="00B05051" w:rsidP="00B05051">
      <w:pPr>
        <w:rPr>
          <w:rFonts w:asciiTheme="majorHAnsi" w:hAnsiTheme="majorHAnsi"/>
        </w:rPr>
      </w:pPr>
    </w:p>
    <w:tbl>
      <w:tblPr>
        <w:tblW w:w="6804" w:type="dxa"/>
        <w:tblInd w:w="496" w:type="dxa"/>
        <w:tblLayout w:type="fixed"/>
        <w:tblCellMar>
          <w:left w:w="70" w:type="dxa"/>
          <w:right w:w="70" w:type="dxa"/>
        </w:tblCellMar>
        <w:tblLook w:val="04A0"/>
      </w:tblPr>
      <w:tblGrid>
        <w:gridCol w:w="2552"/>
        <w:gridCol w:w="1417"/>
        <w:gridCol w:w="1417"/>
        <w:gridCol w:w="1418"/>
      </w:tblGrid>
      <w:tr w:rsidR="002402CB" w:rsidRPr="006214D1" w:rsidTr="002402CB">
        <w:trPr>
          <w:trHeight w:val="300"/>
        </w:trPr>
        <w:tc>
          <w:tcPr>
            <w:tcW w:w="2552" w:type="dxa"/>
            <w:tcBorders>
              <w:top w:val="single" w:sz="8" w:space="0" w:color="auto"/>
              <w:left w:val="single" w:sz="8" w:space="0" w:color="auto"/>
              <w:right w:val="single" w:sz="8" w:space="0" w:color="auto"/>
            </w:tcBorders>
            <w:vAlign w:val="center"/>
          </w:tcPr>
          <w:p w:rsidR="002402CB" w:rsidRPr="00B05051" w:rsidRDefault="002402CB" w:rsidP="00F20E15">
            <w:pPr>
              <w:spacing w:line="240" w:lineRule="auto"/>
              <w:ind w:right="71"/>
              <w:jc w:val="right"/>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Grupp:</w:t>
            </w:r>
          </w:p>
        </w:tc>
        <w:tc>
          <w:tcPr>
            <w:tcW w:w="1417" w:type="dxa"/>
            <w:tcBorders>
              <w:top w:val="single" w:sz="8" w:space="0" w:color="auto"/>
              <w:left w:val="single" w:sz="8" w:space="0" w:color="auto"/>
            </w:tcBorders>
            <w:shd w:val="clear" w:color="auto" w:fill="auto"/>
            <w:noWrap/>
            <w:vAlign w:val="center"/>
            <w:hideMark/>
          </w:tcPr>
          <w:p w:rsidR="002402CB" w:rsidRDefault="002402CB"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1</w:t>
            </w:r>
          </w:p>
        </w:tc>
        <w:tc>
          <w:tcPr>
            <w:tcW w:w="1417" w:type="dxa"/>
            <w:tcBorders>
              <w:top w:val="single" w:sz="8" w:space="0" w:color="auto"/>
            </w:tcBorders>
            <w:shd w:val="clear" w:color="auto" w:fill="auto"/>
            <w:noWrap/>
            <w:vAlign w:val="center"/>
            <w:hideMark/>
          </w:tcPr>
          <w:p w:rsidR="002402CB" w:rsidRDefault="002402CB"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2</w:t>
            </w:r>
          </w:p>
        </w:tc>
        <w:tc>
          <w:tcPr>
            <w:tcW w:w="1418" w:type="dxa"/>
            <w:tcBorders>
              <w:top w:val="single" w:sz="8" w:space="0" w:color="auto"/>
              <w:right w:val="single" w:sz="8" w:space="0" w:color="auto"/>
            </w:tcBorders>
            <w:shd w:val="clear" w:color="auto" w:fill="auto"/>
            <w:noWrap/>
            <w:vAlign w:val="center"/>
            <w:hideMark/>
          </w:tcPr>
          <w:p w:rsidR="002402CB" w:rsidRDefault="002402CB"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3</w:t>
            </w:r>
          </w:p>
        </w:tc>
      </w:tr>
      <w:tr w:rsidR="00B05051" w:rsidRPr="006214D1" w:rsidTr="002402CB">
        <w:trPr>
          <w:trHeight w:val="300"/>
        </w:trPr>
        <w:tc>
          <w:tcPr>
            <w:tcW w:w="2552" w:type="dxa"/>
            <w:tcBorders>
              <w:left w:val="single" w:sz="8" w:space="0" w:color="auto"/>
              <w:bottom w:val="single" w:sz="8" w:space="0" w:color="auto"/>
              <w:right w:val="single" w:sz="8" w:space="0" w:color="auto"/>
            </w:tcBorders>
            <w:vAlign w:val="center"/>
          </w:tcPr>
          <w:p w:rsidR="00B05051" w:rsidRPr="00B05051" w:rsidRDefault="00B05051" w:rsidP="00F20E15">
            <w:pPr>
              <w:spacing w:line="240" w:lineRule="auto"/>
              <w:ind w:right="71"/>
              <w:jc w:val="right"/>
              <w:rPr>
                <w:rFonts w:asciiTheme="majorHAnsi" w:eastAsia="Times New Roman" w:hAnsiTheme="majorHAnsi" w:cs="Calibri"/>
                <w:color w:val="000000"/>
                <w:szCs w:val="24"/>
                <w:lang w:eastAsia="sv-SE"/>
              </w:rPr>
            </w:pPr>
          </w:p>
        </w:tc>
        <w:tc>
          <w:tcPr>
            <w:tcW w:w="1417" w:type="dxa"/>
            <w:tcBorders>
              <w:left w:val="single" w:sz="8" w:space="0" w:color="auto"/>
              <w:bottom w:val="single" w:sz="8" w:space="0" w:color="auto"/>
            </w:tcBorders>
            <w:shd w:val="clear" w:color="auto" w:fill="auto"/>
            <w:noWrap/>
            <w:vAlign w:val="center"/>
            <w:hideMark/>
          </w:tcPr>
          <w:p w:rsidR="00B05051" w:rsidRPr="00B05051" w:rsidRDefault="00B05051"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Ingen gåva</w:t>
            </w:r>
          </w:p>
        </w:tc>
        <w:tc>
          <w:tcPr>
            <w:tcW w:w="1417" w:type="dxa"/>
            <w:tcBorders>
              <w:bottom w:val="single" w:sz="8" w:space="0" w:color="auto"/>
            </w:tcBorders>
            <w:shd w:val="clear" w:color="auto" w:fill="auto"/>
            <w:noWrap/>
            <w:vAlign w:val="center"/>
            <w:hideMark/>
          </w:tcPr>
          <w:p w:rsidR="00B05051" w:rsidRPr="00B05051" w:rsidRDefault="00B05051"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Nyckelring</w:t>
            </w:r>
          </w:p>
        </w:tc>
        <w:tc>
          <w:tcPr>
            <w:tcW w:w="1418" w:type="dxa"/>
            <w:tcBorders>
              <w:bottom w:val="single" w:sz="8" w:space="0" w:color="auto"/>
              <w:right w:val="single" w:sz="8" w:space="0" w:color="auto"/>
            </w:tcBorders>
            <w:shd w:val="clear" w:color="auto" w:fill="auto"/>
            <w:noWrap/>
            <w:vAlign w:val="center"/>
            <w:hideMark/>
          </w:tcPr>
          <w:p w:rsidR="00B05051" w:rsidRPr="00B05051" w:rsidRDefault="00B05051"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Trisslott</w:t>
            </w:r>
          </w:p>
        </w:tc>
      </w:tr>
      <w:tr w:rsidR="00B05051" w:rsidRPr="006214D1" w:rsidTr="002402CB">
        <w:trPr>
          <w:trHeight w:val="300"/>
        </w:trPr>
        <w:tc>
          <w:tcPr>
            <w:tcW w:w="2552" w:type="dxa"/>
            <w:tcBorders>
              <w:top w:val="single" w:sz="8" w:space="0" w:color="auto"/>
              <w:left w:val="single" w:sz="8" w:space="0" w:color="auto"/>
              <w:right w:val="single" w:sz="8" w:space="0" w:color="auto"/>
            </w:tcBorders>
            <w:vAlign w:val="center"/>
          </w:tcPr>
          <w:p w:rsidR="00B05051" w:rsidRPr="00B05051" w:rsidRDefault="00B05051" w:rsidP="00F20E15">
            <w:pPr>
              <w:spacing w:line="240" w:lineRule="auto"/>
              <w:ind w:right="71"/>
              <w:jc w:val="right"/>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Svarade på enkäten</w:t>
            </w:r>
          </w:p>
        </w:tc>
        <w:tc>
          <w:tcPr>
            <w:tcW w:w="1417" w:type="dxa"/>
            <w:tcBorders>
              <w:top w:val="single" w:sz="8" w:space="0" w:color="auto"/>
              <w:left w:val="single" w:sz="8" w:space="0" w:color="auto"/>
            </w:tcBorders>
            <w:shd w:val="clear" w:color="auto" w:fill="auto"/>
            <w:noWrap/>
            <w:vAlign w:val="center"/>
            <w:hideMark/>
          </w:tcPr>
          <w:p w:rsidR="00B05051" w:rsidRPr="00B05051" w:rsidRDefault="005036BF"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198</w:t>
            </w:r>
          </w:p>
        </w:tc>
        <w:tc>
          <w:tcPr>
            <w:tcW w:w="1417" w:type="dxa"/>
            <w:tcBorders>
              <w:top w:val="single" w:sz="8" w:space="0" w:color="auto"/>
            </w:tcBorders>
            <w:shd w:val="clear" w:color="auto" w:fill="auto"/>
            <w:noWrap/>
            <w:vAlign w:val="center"/>
            <w:hideMark/>
          </w:tcPr>
          <w:p w:rsidR="00B05051" w:rsidRPr="00B05051" w:rsidRDefault="00B05051" w:rsidP="002402CB">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2</w:t>
            </w:r>
            <w:r w:rsidR="002402CB">
              <w:rPr>
                <w:rFonts w:asciiTheme="majorHAnsi" w:eastAsia="Times New Roman" w:hAnsiTheme="majorHAnsi" w:cs="Calibri"/>
                <w:color w:val="000000"/>
                <w:szCs w:val="24"/>
                <w:lang w:eastAsia="sv-SE"/>
              </w:rPr>
              <w:t>00</w:t>
            </w:r>
          </w:p>
        </w:tc>
        <w:tc>
          <w:tcPr>
            <w:tcW w:w="1418" w:type="dxa"/>
            <w:tcBorders>
              <w:top w:val="single" w:sz="8" w:space="0" w:color="auto"/>
              <w:right w:val="single" w:sz="8" w:space="0" w:color="auto"/>
            </w:tcBorders>
            <w:shd w:val="clear" w:color="auto" w:fill="auto"/>
            <w:noWrap/>
            <w:vAlign w:val="center"/>
            <w:hideMark/>
          </w:tcPr>
          <w:p w:rsidR="00B05051" w:rsidRPr="00B05051" w:rsidRDefault="00B05051" w:rsidP="005036BF">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2</w:t>
            </w:r>
            <w:r w:rsidR="005036BF">
              <w:rPr>
                <w:rFonts w:asciiTheme="majorHAnsi" w:eastAsia="Times New Roman" w:hAnsiTheme="majorHAnsi" w:cs="Calibri"/>
                <w:color w:val="000000"/>
                <w:szCs w:val="24"/>
                <w:lang w:eastAsia="sv-SE"/>
              </w:rPr>
              <w:t>2</w:t>
            </w:r>
            <w:r w:rsidR="002402CB">
              <w:rPr>
                <w:rFonts w:asciiTheme="majorHAnsi" w:eastAsia="Times New Roman" w:hAnsiTheme="majorHAnsi" w:cs="Calibri"/>
                <w:color w:val="000000"/>
                <w:szCs w:val="24"/>
                <w:lang w:eastAsia="sv-SE"/>
              </w:rPr>
              <w:t>0</w:t>
            </w:r>
          </w:p>
        </w:tc>
      </w:tr>
      <w:tr w:rsidR="00B05051" w:rsidRPr="006214D1" w:rsidTr="002402CB">
        <w:trPr>
          <w:trHeight w:val="300"/>
        </w:trPr>
        <w:tc>
          <w:tcPr>
            <w:tcW w:w="2552" w:type="dxa"/>
            <w:tcBorders>
              <w:left w:val="single" w:sz="8" w:space="0" w:color="auto"/>
              <w:bottom w:val="single" w:sz="8" w:space="0" w:color="auto"/>
              <w:right w:val="single" w:sz="8" w:space="0" w:color="auto"/>
            </w:tcBorders>
            <w:vAlign w:val="center"/>
          </w:tcPr>
          <w:p w:rsidR="00B05051" w:rsidRPr="00B05051" w:rsidRDefault="00B05051" w:rsidP="00F20E15">
            <w:pPr>
              <w:spacing w:line="240" w:lineRule="auto"/>
              <w:ind w:right="71"/>
              <w:jc w:val="right"/>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 xml:space="preserve">Svarade </w:t>
            </w:r>
            <w:proofErr w:type="gramStart"/>
            <w:r>
              <w:rPr>
                <w:rFonts w:asciiTheme="majorHAnsi" w:eastAsia="Times New Roman" w:hAnsiTheme="majorHAnsi" w:cs="Calibri"/>
                <w:color w:val="000000"/>
                <w:szCs w:val="24"/>
                <w:lang w:eastAsia="sv-SE"/>
              </w:rPr>
              <w:t>ej</w:t>
            </w:r>
            <w:proofErr w:type="gramEnd"/>
            <w:r>
              <w:rPr>
                <w:rFonts w:asciiTheme="majorHAnsi" w:eastAsia="Times New Roman" w:hAnsiTheme="majorHAnsi" w:cs="Calibri"/>
                <w:color w:val="000000"/>
                <w:szCs w:val="24"/>
                <w:lang w:eastAsia="sv-SE"/>
              </w:rPr>
              <w:t xml:space="preserve"> på enkäten</w:t>
            </w:r>
            <w:r w:rsidRPr="00B05051">
              <w:rPr>
                <w:rFonts w:asciiTheme="majorHAnsi" w:eastAsia="Times New Roman" w:hAnsiTheme="majorHAnsi" w:cs="Calibri"/>
                <w:color w:val="000000"/>
                <w:szCs w:val="24"/>
                <w:lang w:eastAsia="sv-SE"/>
              </w:rPr>
              <w:t xml:space="preserve"> </w:t>
            </w:r>
          </w:p>
        </w:tc>
        <w:tc>
          <w:tcPr>
            <w:tcW w:w="1417" w:type="dxa"/>
            <w:tcBorders>
              <w:left w:val="single" w:sz="8" w:space="0" w:color="auto"/>
              <w:bottom w:val="single" w:sz="8" w:space="0" w:color="auto"/>
            </w:tcBorders>
            <w:shd w:val="clear" w:color="auto" w:fill="auto"/>
            <w:noWrap/>
            <w:vAlign w:val="center"/>
            <w:hideMark/>
          </w:tcPr>
          <w:p w:rsidR="00B05051" w:rsidRPr="00B05051" w:rsidRDefault="005036BF"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202</w:t>
            </w:r>
          </w:p>
        </w:tc>
        <w:tc>
          <w:tcPr>
            <w:tcW w:w="1417" w:type="dxa"/>
            <w:tcBorders>
              <w:bottom w:val="single" w:sz="8" w:space="0" w:color="auto"/>
            </w:tcBorders>
            <w:shd w:val="clear" w:color="auto" w:fill="auto"/>
            <w:noWrap/>
            <w:vAlign w:val="center"/>
            <w:hideMark/>
          </w:tcPr>
          <w:p w:rsidR="00B05051" w:rsidRPr="00B05051" w:rsidRDefault="002402CB" w:rsidP="00F20E15">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200</w:t>
            </w:r>
          </w:p>
        </w:tc>
        <w:tc>
          <w:tcPr>
            <w:tcW w:w="1418" w:type="dxa"/>
            <w:tcBorders>
              <w:bottom w:val="single" w:sz="8" w:space="0" w:color="auto"/>
              <w:right w:val="single" w:sz="8" w:space="0" w:color="auto"/>
            </w:tcBorders>
            <w:shd w:val="clear" w:color="auto" w:fill="auto"/>
            <w:noWrap/>
            <w:vAlign w:val="center"/>
            <w:hideMark/>
          </w:tcPr>
          <w:p w:rsidR="00B05051" w:rsidRPr="00B05051" w:rsidRDefault="00B05051" w:rsidP="005036BF">
            <w:pPr>
              <w:spacing w:line="240" w:lineRule="auto"/>
              <w:jc w:val="center"/>
              <w:rPr>
                <w:rFonts w:asciiTheme="majorHAnsi" w:eastAsia="Times New Roman" w:hAnsiTheme="majorHAnsi" w:cs="Calibri"/>
                <w:color w:val="000000"/>
                <w:szCs w:val="24"/>
                <w:lang w:eastAsia="sv-SE"/>
              </w:rPr>
            </w:pPr>
            <w:r>
              <w:rPr>
                <w:rFonts w:asciiTheme="majorHAnsi" w:eastAsia="Times New Roman" w:hAnsiTheme="majorHAnsi" w:cs="Calibri"/>
                <w:color w:val="000000"/>
                <w:szCs w:val="24"/>
                <w:lang w:eastAsia="sv-SE"/>
              </w:rPr>
              <w:t>1</w:t>
            </w:r>
            <w:r w:rsidR="005036BF">
              <w:rPr>
                <w:rFonts w:asciiTheme="majorHAnsi" w:eastAsia="Times New Roman" w:hAnsiTheme="majorHAnsi" w:cs="Calibri"/>
                <w:color w:val="000000"/>
                <w:szCs w:val="24"/>
                <w:lang w:eastAsia="sv-SE"/>
              </w:rPr>
              <w:t>8</w:t>
            </w:r>
            <w:r w:rsidR="002402CB">
              <w:rPr>
                <w:rFonts w:asciiTheme="majorHAnsi" w:eastAsia="Times New Roman" w:hAnsiTheme="majorHAnsi" w:cs="Calibri"/>
                <w:color w:val="000000"/>
                <w:szCs w:val="24"/>
                <w:lang w:eastAsia="sv-SE"/>
              </w:rPr>
              <w:t>0</w:t>
            </w:r>
          </w:p>
        </w:tc>
      </w:tr>
    </w:tbl>
    <w:p w:rsidR="00B05051" w:rsidRDefault="00B05051" w:rsidP="00B05051">
      <w:pPr>
        <w:spacing w:before="120"/>
        <w:rPr>
          <w:rFonts w:asciiTheme="majorHAnsi" w:hAnsiTheme="majorHAnsi"/>
        </w:rPr>
      </w:pPr>
    </w:p>
    <w:p w:rsidR="00603993" w:rsidRDefault="00603993" w:rsidP="00CD44B2">
      <w:pPr>
        <w:pStyle w:val="Liststycke"/>
        <w:numPr>
          <w:ilvl w:val="0"/>
          <w:numId w:val="3"/>
        </w:numPr>
        <w:ind w:left="425" w:hanging="425"/>
        <w:rPr>
          <w:rFonts w:asciiTheme="majorHAnsi" w:hAnsiTheme="majorHAnsi"/>
        </w:rPr>
      </w:pPr>
      <w:r>
        <w:rPr>
          <w:rFonts w:asciiTheme="majorHAnsi" w:hAnsiTheme="majorHAnsi"/>
        </w:rPr>
        <w:t>A</w:t>
      </w:r>
      <w:r w:rsidR="005036BF">
        <w:rPr>
          <w:rFonts w:asciiTheme="majorHAnsi" w:hAnsiTheme="majorHAnsi"/>
        </w:rPr>
        <w:t xml:space="preserve">nge väntevärdesriktiga </w:t>
      </w:r>
      <w:r>
        <w:rPr>
          <w:rFonts w:asciiTheme="majorHAnsi" w:hAnsiTheme="majorHAnsi"/>
        </w:rPr>
        <w:t xml:space="preserve">(eng. </w:t>
      </w:r>
      <w:proofErr w:type="spellStart"/>
      <w:r w:rsidRPr="00603993">
        <w:rPr>
          <w:rFonts w:asciiTheme="majorHAnsi" w:hAnsiTheme="majorHAnsi"/>
          <w:i/>
        </w:rPr>
        <w:t>unbiased</w:t>
      </w:r>
      <w:proofErr w:type="spellEnd"/>
      <w:r>
        <w:rPr>
          <w:rFonts w:asciiTheme="majorHAnsi" w:hAnsiTheme="majorHAnsi"/>
        </w:rPr>
        <w:t>) punktskattning</w:t>
      </w:r>
      <w:r w:rsidR="005036BF">
        <w:rPr>
          <w:rFonts w:asciiTheme="majorHAnsi" w:hAnsiTheme="majorHAnsi"/>
        </w:rPr>
        <w:t xml:space="preserve">ar </w:t>
      </w:r>
      <w:r>
        <w:rPr>
          <w:rFonts w:asciiTheme="majorHAnsi" w:hAnsiTheme="majorHAnsi"/>
        </w:rPr>
        <w:t xml:space="preserve">för svarsbenägenheten dvs. andelen som svarar, </w:t>
      </w:r>
      <w:r w:rsidR="005036BF">
        <w:rPr>
          <w:rFonts w:asciiTheme="majorHAnsi" w:hAnsiTheme="majorHAnsi"/>
        </w:rPr>
        <w:t>för var och en av de tre grupperna</w:t>
      </w:r>
      <w:r>
        <w:rPr>
          <w:rFonts w:asciiTheme="majorHAnsi" w:hAnsiTheme="majorHAnsi"/>
        </w:rPr>
        <w:t xml:space="preserve">. </w:t>
      </w:r>
      <w:r w:rsidR="002402CB">
        <w:rPr>
          <w:rFonts w:asciiTheme="majorHAnsi" w:hAnsiTheme="majorHAnsi"/>
        </w:rPr>
        <w:t xml:space="preserve">Förklara kortfattat vad som menas med </w:t>
      </w:r>
      <w:r>
        <w:rPr>
          <w:rFonts w:asciiTheme="majorHAnsi" w:hAnsiTheme="majorHAnsi"/>
        </w:rPr>
        <w:t>väntevärdesriktiga</w:t>
      </w:r>
      <w:r w:rsidR="002402CB">
        <w:rPr>
          <w:rFonts w:asciiTheme="majorHAnsi" w:hAnsiTheme="majorHAnsi"/>
        </w:rPr>
        <w:t xml:space="preserve"> punktskattningar</w:t>
      </w:r>
      <w:r>
        <w:rPr>
          <w:rFonts w:asciiTheme="majorHAnsi" w:hAnsiTheme="majorHAnsi"/>
        </w:rPr>
        <w:t>. (</w:t>
      </w:r>
      <w:r w:rsidR="00990253">
        <w:rPr>
          <w:rFonts w:asciiTheme="majorHAnsi" w:hAnsiTheme="majorHAnsi"/>
        </w:rPr>
        <w:t>8</w:t>
      </w:r>
      <w:r>
        <w:rPr>
          <w:rFonts w:asciiTheme="majorHAnsi" w:hAnsiTheme="majorHAnsi"/>
        </w:rPr>
        <w:t>p)</w:t>
      </w:r>
    </w:p>
    <w:p w:rsidR="00B05051" w:rsidRPr="00086647" w:rsidRDefault="00B05051" w:rsidP="005036BF">
      <w:pPr>
        <w:pStyle w:val="Liststycke"/>
        <w:numPr>
          <w:ilvl w:val="0"/>
          <w:numId w:val="3"/>
        </w:numPr>
        <w:spacing w:before="120"/>
        <w:ind w:left="426" w:hanging="426"/>
        <w:rPr>
          <w:rFonts w:asciiTheme="majorHAnsi" w:hAnsiTheme="majorHAnsi"/>
        </w:rPr>
      </w:pPr>
      <w:r w:rsidRPr="00522F59">
        <w:rPr>
          <w:rFonts w:asciiTheme="majorHAnsi" w:hAnsiTheme="majorHAnsi"/>
        </w:rPr>
        <w:t xml:space="preserve">Undersök med hjälp av dessa data om </w:t>
      </w:r>
      <w:r w:rsidR="005036BF">
        <w:rPr>
          <w:rFonts w:asciiTheme="majorHAnsi" w:hAnsiTheme="majorHAnsi"/>
        </w:rPr>
        <w:t>svarsbenägenheten påverkas av gåvor</w:t>
      </w:r>
      <w:r w:rsidRPr="00522F59">
        <w:rPr>
          <w:rFonts w:asciiTheme="majorHAnsi" w:hAnsiTheme="majorHAnsi"/>
        </w:rPr>
        <w:t>. Genomför ett formellt hypotestest</w:t>
      </w:r>
      <w:r>
        <w:rPr>
          <w:rFonts w:asciiTheme="majorHAnsi" w:hAnsiTheme="majorHAnsi"/>
        </w:rPr>
        <w:t xml:space="preserve"> </w:t>
      </w:r>
      <w:r w:rsidRPr="00522F59">
        <w:rPr>
          <w:rFonts w:asciiTheme="majorHAnsi" w:hAnsiTheme="majorHAnsi"/>
        </w:rPr>
        <w:t>med signi</w:t>
      </w:r>
      <w:r>
        <w:rPr>
          <w:rFonts w:asciiTheme="majorHAnsi" w:hAnsiTheme="majorHAnsi"/>
        </w:rPr>
        <w:t>fi</w:t>
      </w:r>
      <w:r w:rsidRPr="00522F59">
        <w:rPr>
          <w:rFonts w:asciiTheme="majorHAnsi" w:hAnsiTheme="majorHAnsi" w:cs="Cambria Math"/>
        </w:rPr>
        <w:t xml:space="preserve">kansnivån 5 % och ange </w:t>
      </w:r>
      <w:r w:rsidR="002402CB">
        <w:rPr>
          <w:rFonts w:asciiTheme="majorHAnsi" w:hAnsiTheme="majorHAnsi" w:cs="Cambria Math"/>
        </w:rPr>
        <w:t xml:space="preserve">tydligt </w:t>
      </w:r>
      <w:r w:rsidRPr="00522F59">
        <w:rPr>
          <w:rFonts w:asciiTheme="majorHAnsi" w:hAnsiTheme="majorHAnsi" w:cs="Cambria Math"/>
        </w:rPr>
        <w:t>vilka förutsättningar som gäller för testet.</w:t>
      </w:r>
      <w:r>
        <w:rPr>
          <w:rFonts w:asciiTheme="majorHAnsi" w:hAnsiTheme="majorHAnsi"/>
        </w:rPr>
        <w:t xml:space="preserve"> (</w:t>
      </w:r>
      <w:r w:rsidR="00603993">
        <w:rPr>
          <w:rFonts w:asciiTheme="majorHAnsi" w:hAnsiTheme="majorHAnsi"/>
        </w:rPr>
        <w:t>1</w:t>
      </w:r>
      <w:r w:rsidR="00990253">
        <w:rPr>
          <w:rFonts w:asciiTheme="majorHAnsi" w:hAnsiTheme="majorHAnsi"/>
        </w:rPr>
        <w:t>2</w:t>
      </w:r>
      <w:r>
        <w:rPr>
          <w:rFonts w:asciiTheme="majorHAnsi" w:hAnsiTheme="majorHAnsi"/>
        </w:rPr>
        <w:t>p)</w:t>
      </w:r>
    </w:p>
    <w:p w:rsidR="00A37395" w:rsidRPr="00086647" w:rsidRDefault="00A37395" w:rsidP="00522F59">
      <w:pPr>
        <w:rPr>
          <w:rFonts w:asciiTheme="majorHAnsi" w:hAnsiTheme="majorHAnsi"/>
        </w:rPr>
      </w:pPr>
    </w:p>
    <w:p w:rsidR="00A37395" w:rsidRPr="00086647" w:rsidRDefault="00A37395" w:rsidP="00522F59">
      <w:pPr>
        <w:rPr>
          <w:rFonts w:asciiTheme="majorHAnsi" w:hAnsiTheme="majorHAnsi"/>
          <w:b/>
        </w:rPr>
      </w:pPr>
      <w:r w:rsidRPr="00086647">
        <w:rPr>
          <w:rFonts w:asciiTheme="majorHAnsi" w:hAnsiTheme="majorHAnsi"/>
          <w:b/>
        </w:rPr>
        <w:t>Uppgift 4.</w:t>
      </w:r>
    </w:p>
    <w:p w:rsidR="00ED06A3" w:rsidRPr="00ED06A3" w:rsidRDefault="00ED06A3" w:rsidP="00522F59">
      <w:pPr>
        <w:spacing w:before="120"/>
        <w:rPr>
          <w:rFonts w:asciiTheme="majorHAnsi" w:hAnsiTheme="majorHAnsi"/>
        </w:rPr>
      </w:pPr>
      <w:r>
        <w:rPr>
          <w:rFonts w:asciiTheme="majorHAnsi" w:hAnsiTheme="majorHAnsi"/>
        </w:rPr>
        <w:t>Ett godisföretag</w:t>
      </w:r>
      <w:r w:rsidR="001F0C61">
        <w:rPr>
          <w:rFonts w:asciiTheme="majorHAnsi" w:hAnsiTheme="majorHAnsi"/>
        </w:rPr>
        <w:t xml:space="preserve"> har tagit fram en ny förbättrad version </w:t>
      </w:r>
      <w:r w:rsidR="00B77872">
        <w:rPr>
          <w:rFonts w:asciiTheme="majorHAnsi" w:hAnsiTheme="majorHAnsi"/>
        </w:rPr>
        <w:t xml:space="preserve">i ny förpackning </w:t>
      </w:r>
      <w:r w:rsidR="001F0C61">
        <w:rPr>
          <w:rFonts w:asciiTheme="majorHAnsi" w:hAnsiTheme="majorHAnsi"/>
        </w:rPr>
        <w:t>av sin stor</w:t>
      </w:r>
      <w:r w:rsidR="00B77872">
        <w:rPr>
          <w:rFonts w:asciiTheme="majorHAnsi" w:hAnsiTheme="majorHAnsi"/>
        </w:rPr>
        <w:softHyphen/>
      </w:r>
      <w:r w:rsidR="001F0C61">
        <w:rPr>
          <w:rFonts w:asciiTheme="majorHAnsi" w:hAnsiTheme="majorHAnsi"/>
        </w:rPr>
        <w:t xml:space="preserve">säljande halstablett med </w:t>
      </w:r>
      <w:r w:rsidR="00B77872">
        <w:rPr>
          <w:rFonts w:asciiTheme="majorHAnsi" w:hAnsiTheme="majorHAnsi"/>
        </w:rPr>
        <w:t>eukalyptus</w:t>
      </w:r>
      <w:r w:rsidR="001F0C61">
        <w:rPr>
          <w:rFonts w:asciiTheme="majorHAnsi" w:hAnsiTheme="majorHAnsi"/>
        </w:rPr>
        <w:t>mak</w:t>
      </w:r>
      <w:r>
        <w:rPr>
          <w:rFonts w:asciiTheme="majorHAnsi" w:hAnsiTheme="majorHAnsi"/>
        </w:rPr>
        <w:t xml:space="preserve">. </w:t>
      </w:r>
      <w:r w:rsidR="001F0C61">
        <w:rPr>
          <w:rFonts w:asciiTheme="majorHAnsi" w:hAnsiTheme="majorHAnsi"/>
        </w:rPr>
        <w:t xml:space="preserve">Man </w:t>
      </w:r>
      <w:r w:rsidR="00BB3B63">
        <w:rPr>
          <w:rFonts w:asciiTheme="majorHAnsi" w:hAnsiTheme="majorHAnsi"/>
        </w:rPr>
        <w:t xml:space="preserve">har </w:t>
      </w:r>
      <w:r w:rsidR="001F0C61">
        <w:rPr>
          <w:rFonts w:asciiTheme="majorHAnsi" w:hAnsiTheme="majorHAnsi"/>
        </w:rPr>
        <w:t>låt</w:t>
      </w:r>
      <w:r w:rsidR="00BB3B63">
        <w:rPr>
          <w:rFonts w:asciiTheme="majorHAnsi" w:hAnsiTheme="majorHAnsi"/>
        </w:rPr>
        <w:t>it</w:t>
      </w:r>
      <w:r w:rsidR="001F0C61">
        <w:rPr>
          <w:rFonts w:asciiTheme="majorHAnsi" w:hAnsiTheme="majorHAnsi"/>
        </w:rPr>
        <w:t xml:space="preserve"> </w:t>
      </w:r>
      <w:r w:rsidR="00BB3B63">
        <w:rPr>
          <w:rFonts w:asciiTheme="majorHAnsi" w:hAnsiTheme="majorHAnsi"/>
        </w:rPr>
        <w:t>900 slumpmässigt utvalda personer oberoende av varandra testa både den gamla och den nya varianten. Av dessa svarade 495 att de fördrog den nya varianten.</w:t>
      </w:r>
    </w:p>
    <w:p w:rsidR="00ED06A3" w:rsidRDefault="00ED06A3" w:rsidP="00522F59">
      <w:pPr>
        <w:pStyle w:val="Liststycke"/>
        <w:numPr>
          <w:ilvl w:val="0"/>
          <w:numId w:val="13"/>
        </w:numPr>
        <w:spacing w:before="120"/>
        <w:ind w:left="426" w:hanging="426"/>
        <w:rPr>
          <w:rFonts w:asciiTheme="majorHAnsi" w:hAnsiTheme="majorHAnsi"/>
        </w:rPr>
      </w:pPr>
      <w:r w:rsidRPr="00600C2A">
        <w:rPr>
          <w:rFonts w:asciiTheme="majorHAnsi" w:hAnsiTheme="majorHAnsi"/>
        </w:rPr>
        <w:t xml:space="preserve">Testa om </w:t>
      </w:r>
      <w:r w:rsidR="00EF37F3">
        <w:rPr>
          <w:rFonts w:asciiTheme="majorHAnsi" w:hAnsiTheme="majorHAnsi"/>
        </w:rPr>
        <w:t>proportionen</w:t>
      </w:r>
      <w:r w:rsidRPr="00600C2A">
        <w:rPr>
          <w:rFonts w:asciiTheme="majorHAnsi" w:hAnsiTheme="majorHAnsi"/>
        </w:rPr>
        <w:t xml:space="preserve"> som föredrar </w:t>
      </w:r>
      <w:r w:rsidR="001F0C61">
        <w:rPr>
          <w:rFonts w:asciiTheme="majorHAnsi" w:hAnsiTheme="majorHAnsi"/>
        </w:rPr>
        <w:t>den nya varianten</w:t>
      </w:r>
      <w:r w:rsidRPr="00600C2A">
        <w:rPr>
          <w:rFonts w:asciiTheme="majorHAnsi" w:hAnsiTheme="majorHAnsi"/>
        </w:rPr>
        <w:t xml:space="preserve"> är större än 50 % på signifi</w:t>
      </w:r>
      <w:r w:rsidR="00BB3B63">
        <w:rPr>
          <w:rFonts w:asciiTheme="majorHAnsi" w:hAnsiTheme="majorHAnsi"/>
        </w:rPr>
        <w:softHyphen/>
      </w:r>
      <w:r w:rsidRPr="00600C2A">
        <w:rPr>
          <w:rFonts w:asciiTheme="majorHAnsi" w:hAnsiTheme="majorHAnsi" w:cs="Cambria Math"/>
        </w:rPr>
        <w:t>kan</w:t>
      </w:r>
      <w:r w:rsidRPr="00600C2A">
        <w:rPr>
          <w:rFonts w:asciiTheme="majorHAnsi" w:hAnsiTheme="majorHAnsi"/>
        </w:rPr>
        <w:t>snivå 5 %.</w:t>
      </w:r>
      <w:r w:rsidR="00306629">
        <w:rPr>
          <w:rFonts w:asciiTheme="majorHAnsi" w:hAnsiTheme="majorHAnsi"/>
        </w:rPr>
        <w:t xml:space="preserve"> </w:t>
      </w:r>
      <w:r w:rsidR="00CD44B2">
        <w:rPr>
          <w:rFonts w:asciiTheme="majorHAnsi" w:hAnsiTheme="majorHAnsi"/>
        </w:rPr>
        <w:t xml:space="preserve">Ange tydligt vilka antaganden som du gör. </w:t>
      </w:r>
      <w:r w:rsidR="00306629">
        <w:rPr>
          <w:rFonts w:asciiTheme="majorHAnsi" w:hAnsiTheme="majorHAnsi"/>
        </w:rPr>
        <w:t>(</w:t>
      </w:r>
      <w:r w:rsidR="00A57FDE">
        <w:rPr>
          <w:rFonts w:asciiTheme="majorHAnsi" w:hAnsiTheme="majorHAnsi"/>
        </w:rPr>
        <w:t>10</w:t>
      </w:r>
      <w:r w:rsidR="00306629">
        <w:rPr>
          <w:rFonts w:asciiTheme="majorHAnsi" w:hAnsiTheme="majorHAnsi"/>
        </w:rPr>
        <w:t>p)</w:t>
      </w:r>
    </w:p>
    <w:p w:rsidR="00D8407F" w:rsidRPr="00600C2A" w:rsidRDefault="00ED06A3" w:rsidP="00522F59">
      <w:pPr>
        <w:pStyle w:val="Liststycke"/>
        <w:numPr>
          <w:ilvl w:val="0"/>
          <w:numId w:val="13"/>
        </w:numPr>
        <w:spacing w:before="120"/>
        <w:ind w:left="426" w:hanging="426"/>
        <w:rPr>
          <w:rFonts w:asciiTheme="majorHAnsi" w:hAnsiTheme="majorHAnsi"/>
        </w:rPr>
      </w:pPr>
      <w:r w:rsidRPr="00600C2A">
        <w:rPr>
          <w:rFonts w:asciiTheme="majorHAnsi" w:hAnsiTheme="majorHAnsi"/>
        </w:rPr>
        <w:t xml:space="preserve">Beräkna sannolikheten för att </w:t>
      </w:r>
      <w:r w:rsidR="00306629">
        <w:rPr>
          <w:rFonts w:asciiTheme="majorHAnsi" w:hAnsiTheme="majorHAnsi"/>
        </w:rPr>
        <w:t>förkasta</w:t>
      </w:r>
      <w:r w:rsidRPr="00600C2A">
        <w:rPr>
          <w:rFonts w:asciiTheme="majorHAnsi" w:hAnsiTheme="majorHAnsi"/>
        </w:rPr>
        <w:t xml:space="preserve"> </w:t>
      </w:r>
      <w:r w:rsidRPr="00600C2A">
        <w:rPr>
          <w:rFonts w:asciiTheme="majorHAnsi" w:hAnsiTheme="majorHAnsi"/>
          <w:i/>
        </w:rPr>
        <w:t>H</w:t>
      </w:r>
      <w:r w:rsidRPr="00600C2A">
        <w:rPr>
          <w:rFonts w:asciiTheme="majorHAnsi" w:hAnsiTheme="majorHAnsi"/>
          <w:vertAlign w:val="subscript"/>
        </w:rPr>
        <w:t>0</w:t>
      </w:r>
      <w:r w:rsidRPr="00600C2A">
        <w:rPr>
          <w:rFonts w:asciiTheme="majorHAnsi" w:hAnsiTheme="majorHAnsi"/>
        </w:rPr>
        <w:t xml:space="preserve"> i a)-uppgiften om den sanna </w:t>
      </w:r>
      <w:r w:rsidR="00EF37F3">
        <w:rPr>
          <w:rFonts w:asciiTheme="majorHAnsi" w:hAnsiTheme="majorHAnsi"/>
        </w:rPr>
        <w:t>propor</w:t>
      </w:r>
      <w:r w:rsidR="00EF37F3">
        <w:rPr>
          <w:rFonts w:asciiTheme="majorHAnsi" w:hAnsiTheme="majorHAnsi"/>
        </w:rPr>
        <w:softHyphen/>
        <w:t>tionen</w:t>
      </w:r>
      <w:r w:rsidR="00EF37F3" w:rsidRPr="00600C2A">
        <w:rPr>
          <w:rFonts w:asciiTheme="majorHAnsi" w:hAnsiTheme="majorHAnsi"/>
        </w:rPr>
        <w:t xml:space="preserve"> </w:t>
      </w:r>
      <w:r w:rsidRPr="00600C2A">
        <w:rPr>
          <w:rFonts w:asciiTheme="majorHAnsi" w:hAnsiTheme="majorHAnsi"/>
        </w:rPr>
        <w:t>är 55</w:t>
      </w:r>
      <w:r w:rsidR="00306629">
        <w:rPr>
          <w:rFonts w:asciiTheme="majorHAnsi" w:hAnsiTheme="majorHAnsi"/>
        </w:rPr>
        <w:t xml:space="preserve"> </w:t>
      </w:r>
      <w:r w:rsidRPr="00600C2A">
        <w:rPr>
          <w:rFonts w:asciiTheme="majorHAnsi" w:hAnsiTheme="majorHAnsi"/>
        </w:rPr>
        <w:t>%.</w:t>
      </w:r>
      <w:r w:rsidR="00306629">
        <w:rPr>
          <w:rFonts w:asciiTheme="majorHAnsi" w:hAnsiTheme="majorHAnsi"/>
        </w:rPr>
        <w:t xml:space="preserve"> </w:t>
      </w:r>
      <w:r w:rsidR="00EF37F3">
        <w:rPr>
          <w:rFonts w:asciiTheme="majorHAnsi" w:hAnsiTheme="majorHAnsi"/>
        </w:rPr>
        <w:t>T</w:t>
      </w:r>
      <w:r w:rsidR="00EF37F3" w:rsidRPr="00EF37F3">
        <w:rPr>
          <w:rFonts w:asciiTheme="majorHAnsi" w:hAnsiTheme="majorHAnsi"/>
          <w:smallCaps/>
        </w:rPr>
        <w:t>ips</w:t>
      </w:r>
      <w:r w:rsidR="00EF37F3">
        <w:rPr>
          <w:rFonts w:asciiTheme="majorHAnsi" w:hAnsiTheme="majorHAnsi"/>
        </w:rPr>
        <w:t xml:space="preserve">: skriv först om den kritiska gränsen i a)-uppgiften som en kritisk gräns för den observerade proportionen. </w:t>
      </w:r>
      <w:r w:rsidR="00306629">
        <w:rPr>
          <w:rFonts w:asciiTheme="majorHAnsi" w:hAnsiTheme="majorHAnsi"/>
        </w:rPr>
        <w:t>(</w:t>
      </w:r>
      <w:r w:rsidR="00A57FDE">
        <w:rPr>
          <w:rFonts w:asciiTheme="majorHAnsi" w:hAnsiTheme="majorHAnsi"/>
        </w:rPr>
        <w:t>10</w:t>
      </w:r>
      <w:r w:rsidR="00306629">
        <w:rPr>
          <w:rFonts w:asciiTheme="majorHAnsi" w:hAnsiTheme="majorHAnsi"/>
        </w:rPr>
        <w:t>p)</w:t>
      </w:r>
    </w:p>
    <w:p w:rsidR="00A37395" w:rsidRPr="00086647" w:rsidRDefault="00A37395" w:rsidP="00522F59">
      <w:pPr>
        <w:rPr>
          <w:rFonts w:asciiTheme="majorHAnsi" w:hAnsiTheme="majorHAnsi"/>
        </w:rPr>
      </w:pPr>
    </w:p>
    <w:p w:rsidR="00A37395" w:rsidRPr="00086647" w:rsidRDefault="00A37395" w:rsidP="00522F59">
      <w:pPr>
        <w:rPr>
          <w:rFonts w:asciiTheme="majorHAnsi" w:hAnsiTheme="majorHAnsi"/>
          <w:b/>
        </w:rPr>
      </w:pPr>
      <w:r w:rsidRPr="00086647">
        <w:rPr>
          <w:rFonts w:asciiTheme="majorHAnsi" w:hAnsiTheme="majorHAnsi"/>
          <w:b/>
        </w:rPr>
        <w:t>Uppgift 5.</w:t>
      </w:r>
    </w:p>
    <w:p w:rsidR="00A37395" w:rsidRDefault="00065F11" w:rsidP="00522F59">
      <w:pPr>
        <w:spacing w:before="120"/>
        <w:rPr>
          <w:rFonts w:asciiTheme="majorHAnsi" w:hAnsiTheme="majorHAnsi"/>
        </w:rPr>
      </w:pPr>
      <w:r>
        <w:rPr>
          <w:rFonts w:asciiTheme="majorHAnsi" w:hAnsiTheme="majorHAnsi"/>
        </w:rPr>
        <w:t xml:space="preserve">En firma använder sig av posten för att distribuera en viss produkt. Då produkten är känslig för ovarsam behandling har man från annat håll beställt ett särskilt emballage. Som underlag för portoberäkning vill man få en uppfattning dels om produktens </w:t>
      </w:r>
      <w:r w:rsidR="00EC7847">
        <w:rPr>
          <w:rFonts w:asciiTheme="majorHAnsi" w:hAnsiTheme="majorHAnsi"/>
        </w:rPr>
        <w:t xml:space="preserve">genomsnittliga </w:t>
      </w:r>
      <w:r>
        <w:rPr>
          <w:rFonts w:asciiTheme="majorHAnsi" w:hAnsiTheme="majorHAnsi"/>
        </w:rPr>
        <w:t xml:space="preserve">vikt men även emballagets </w:t>
      </w:r>
      <w:r w:rsidR="00EC7847">
        <w:rPr>
          <w:rFonts w:asciiTheme="majorHAnsi" w:hAnsiTheme="majorHAnsi"/>
        </w:rPr>
        <w:t xml:space="preserve">genomsnittliga </w:t>
      </w:r>
      <w:r>
        <w:rPr>
          <w:rFonts w:asciiTheme="majorHAnsi" w:hAnsiTheme="majorHAnsi"/>
        </w:rPr>
        <w:t>vikt</w:t>
      </w:r>
      <w:r w:rsidR="007F59CC">
        <w:rPr>
          <w:rFonts w:asciiTheme="majorHAnsi" w:hAnsiTheme="majorHAnsi"/>
        </w:rPr>
        <w:t>.</w:t>
      </w:r>
      <w:r w:rsidR="000C2588">
        <w:rPr>
          <w:rFonts w:asciiTheme="majorHAnsi" w:hAnsiTheme="majorHAnsi"/>
        </w:rPr>
        <w:t xml:space="preserve"> Man har därför vägt fyra färdiga produkter och </w:t>
      </w:r>
      <w:r w:rsidR="000C2588" w:rsidRPr="00F20E15">
        <w:rPr>
          <w:rFonts w:asciiTheme="majorHAnsi" w:hAnsiTheme="majorHAnsi"/>
        </w:rPr>
        <w:t>oberoende</w:t>
      </w:r>
      <w:r w:rsidR="000C2588">
        <w:rPr>
          <w:rFonts w:asciiTheme="majorHAnsi" w:hAnsiTheme="majorHAnsi"/>
        </w:rPr>
        <w:t xml:space="preserve"> därav fem emballage. Följande resultat i gram erhölls:</w:t>
      </w:r>
    </w:p>
    <w:p w:rsidR="00ED06A3" w:rsidRDefault="00ED06A3" w:rsidP="00ED06A3">
      <w:pPr>
        <w:rPr>
          <w:rFonts w:asciiTheme="majorHAnsi" w:hAnsiTheme="majorHAnsi"/>
        </w:rPr>
      </w:pPr>
    </w:p>
    <w:tbl>
      <w:tblPr>
        <w:tblW w:w="6521" w:type="dxa"/>
        <w:tblInd w:w="496"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70" w:type="dxa"/>
          <w:right w:w="70" w:type="dxa"/>
        </w:tblCellMar>
        <w:tblLook w:val="04A0"/>
      </w:tblPr>
      <w:tblGrid>
        <w:gridCol w:w="2410"/>
        <w:gridCol w:w="822"/>
        <w:gridCol w:w="205"/>
        <w:gridCol w:w="617"/>
        <w:gridCol w:w="411"/>
        <w:gridCol w:w="411"/>
        <w:gridCol w:w="617"/>
        <w:gridCol w:w="205"/>
        <w:gridCol w:w="823"/>
      </w:tblGrid>
      <w:tr w:rsidR="00ED06A3" w:rsidRPr="006214D1" w:rsidTr="00F20E15">
        <w:trPr>
          <w:trHeight w:val="300"/>
        </w:trPr>
        <w:tc>
          <w:tcPr>
            <w:tcW w:w="2410" w:type="dxa"/>
            <w:tcBorders>
              <w:left w:val="single" w:sz="8" w:space="0" w:color="auto"/>
              <w:bottom w:val="single" w:sz="8" w:space="0" w:color="auto"/>
              <w:right w:val="single" w:sz="8" w:space="0" w:color="auto"/>
            </w:tcBorders>
            <w:vAlign w:val="center"/>
          </w:tcPr>
          <w:p w:rsidR="00ED06A3" w:rsidRPr="00B05051" w:rsidRDefault="00ED06A3" w:rsidP="00ED06A3">
            <w:pPr>
              <w:spacing w:line="240" w:lineRule="auto"/>
              <w:ind w:right="71"/>
              <w:jc w:val="right"/>
              <w:rPr>
                <w:rFonts w:asciiTheme="majorHAnsi" w:eastAsia="Times New Roman" w:hAnsiTheme="majorHAnsi" w:cs="Calibri"/>
                <w:color w:val="000000"/>
                <w:szCs w:val="24"/>
                <w:lang w:eastAsia="sv-SE"/>
              </w:rPr>
            </w:pPr>
            <w:r w:rsidRPr="00B05051">
              <w:rPr>
                <w:rFonts w:asciiTheme="majorHAnsi" w:eastAsia="Times New Roman" w:hAnsiTheme="majorHAnsi" w:cs="Calibri"/>
                <w:i/>
                <w:color w:val="000000"/>
                <w:szCs w:val="24"/>
                <w:lang w:eastAsia="sv-SE"/>
              </w:rPr>
              <w:t>X</w:t>
            </w:r>
            <w:r w:rsidRPr="00B05051">
              <w:rPr>
                <w:rFonts w:asciiTheme="majorHAnsi" w:eastAsia="Times New Roman" w:hAnsiTheme="majorHAnsi" w:cs="Calibri"/>
                <w:color w:val="000000"/>
                <w:szCs w:val="24"/>
                <w:lang w:eastAsia="sv-SE"/>
              </w:rPr>
              <w:t xml:space="preserve"> = Produktens vikt:</w:t>
            </w:r>
          </w:p>
        </w:tc>
        <w:tc>
          <w:tcPr>
            <w:tcW w:w="1027" w:type="dxa"/>
            <w:gridSpan w:val="2"/>
            <w:tcBorders>
              <w:left w:val="single" w:sz="8" w:space="0" w:color="auto"/>
              <w:bottom w:val="single" w:sz="8" w:space="0" w:color="auto"/>
            </w:tcBorders>
            <w:shd w:val="clear" w:color="auto" w:fill="auto"/>
            <w:noWrap/>
            <w:vAlign w:val="center"/>
            <w:hideMark/>
          </w:tcPr>
          <w:p w:rsidR="00ED06A3" w:rsidRPr="00B05051" w:rsidRDefault="00ED06A3"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442</w:t>
            </w:r>
          </w:p>
        </w:tc>
        <w:tc>
          <w:tcPr>
            <w:tcW w:w="1028" w:type="dxa"/>
            <w:gridSpan w:val="2"/>
            <w:tcBorders>
              <w:bottom w:val="single" w:sz="8" w:space="0" w:color="auto"/>
            </w:tcBorders>
            <w:shd w:val="clear" w:color="auto" w:fill="auto"/>
            <w:noWrap/>
            <w:vAlign w:val="center"/>
            <w:hideMark/>
          </w:tcPr>
          <w:p w:rsidR="00ED06A3" w:rsidRPr="00B05051" w:rsidRDefault="00ED06A3"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448</w:t>
            </w:r>
          </w:p>
        </w:tc>
        <w:tc>
          <w:tcPr>
            <w:tcW w:w="1028" w:type="dxa"/>
            <w:gridSpan w:val="2"/>
            <w:tcBorders>
              <w:bottom w:val="single" w:sz="8" w:space="0" w:color="auto"/>
            </w:tcBorders>
            <w:shd w:val="clear" w:color="auto" w:fill="auto"/>
            <w:noWrap/>
            <w:vAlign w:val="center"/>
            <w:hideMark/>
          </w:tcPr>
          <w:p w:rsidR="00ED06A3" w:rsidRPr="00B05051" w:rsidRDefault="00ED06A3"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447</w:t>
            </w:r>
          </w:p>
        </w:tc>
        <w:tc>
          <w:tcPr>
            <w:tcW w:w="1028" w:type="dxa"/>
            <w:gridSpan w:val="2"/>
            <w:tcBorders>
              <w:bottom w:val="single" w:sz="8" w:space="0" w:color="auto"/>
              <w:right w:val="single" w:sz="8" w:space="0" w:color="auto"/>
            </w:tcBorders>
            <w:vAlign w:val="center"/>
          </w:tcPr>
          <w:p w:rsidR="00ED06A3" w:rsidRPr="00B05051" w:rsidRDefault="00ED06A3"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439</w:t>
            </w:r>
          </w:p>
        </w:tc>
      </w:tr>
      <w:tr w:rsidR="00ED06A3" w:rsidRPr="00600C2A" w:rsidTr="00F20E15">
        <w:tc>
          <w:tcPr>
            <w:tcW w:w="2410" w:type="dxa"/>
            <w:tcBorders>
              <w:left w:val="nil"/>
              <w:bottom w:val="single" w:sz="8" w:space="0" w:color="auto"/>
              <w:right w:val="nil"/>
            </w:tcBorders>
            <w:vAlign w:val="center"/>
          </w:tcPr>
          <w:p w:rsidR="00ED06A3" w:rsidRPr="00600C2A" w:rsidRDefault="00ED06A3" w:rsidP="000C2588">
            <w:pPr>
              <w:spacing w:line="240" w:lineRule="auto"/>
              <w:jc w:val="right"/>
              <w:rPr>
                <w:rFonts w:asciiTheme="majorHAnsi" w:eastAsia="Times New Roman" w:hAnsiTheme="majorHAnsi" w:cs="Calibri"/>
                <w:i/>
                <w:color w:val="000000"/>
                <w:sz w:val="16"/>
                <w:lang w:eastAsia="sv-SE"/>
              </w:rPr>
            </w:pPr>
          </w:p>
        </w:tc>
        <w:tc>
          <w:tcPr>
            <w:tcW w:w="1027" w:type="dxa"/>
            <w:gridSpan w:val="2"/>
            <w:tcBorders>
              <w:left w:val="nil"/>
              <w:bottom w:val="single" w:sz="8" w:space="0" w:color="auto"/>
              <w:right w:val="nil"/>
            </w:tcBorders>
            <w:shd w:val="clear" w:color="auto" w:fill="auto"/>
            <w:noWrap/>
            <w:vAlign w:val="center"/>
            <w:hideMark/>
          </w:tcPr>
          <w:p w:rsidR="00ED06A3" w:rsidRPr="00600C2A" w:rsidRDefault="00ED06A3" w:rsidP="000C2588">
            <w:pPr>
              <w:spacing w:line="240" w:lineRule="auto"/>
              <w:jc w:val="right"/>
              <w:rPr>
                <w:rFonts w:asciiTheme="majorHAnsi" w:eastAsia="Times New Roman" w:hAnsiTheme="majorHAnsi" w:cs="Calibri"/>
                <w:color w:val="000000"/>
                <w:sz w:val="16"/>
                <w:lang w:eastAsia="sv-SE"/>
              </w:rPr>
            </w:pPr>
          </w:p>
        </w:tc>
        <w:tc>
          <w:tcPr>
            <w:tcW w:w="1028" w:type="dxa"/>
            <w:gridSpan w:val="2"/>
            <w:tcBorders>
              <w:left w:val="nil"/>
              <w:bottom w:val="single" w:sz="8" w:space="0" w:color="auto"/>
              <w:right w:val="nil"/>
            </w:tcBorders>
            <w:shd w:val="clear" w:color="auto" w:fill="auto"/>
            <w:noWrap/>
            <w:vAlign w:val="center"/>
            <w:hideMark/>
          </w:tcPr>
          <w:p w:rsidR="00ED06A3" w:rsidRPr="00600C2A" w:rsidRDefault="00ED06A3" w:rsidP="000C2588">
            <w:pPr>
              <w:spacing w:line="240" w:lineRule="auto"/>
              <w:jc w:val="right"/>
              <w:rPr>
                <w:rFonts w:asciiTheme="majorHAnsi" w:eastAsia="Times New Roman" w:hAnsiTheme="majorHAnsi" w:cs="Calibri"/>
                <w:color w:val="000000"/>
                <w:sz w:val="16"/>
                <w:lang w:eastAsia="sv-SE"/>
              </w:rPr>
            </w:pPr>
          </w:p>
        </w:tc>
        <w:tc>
          <w:tcPr>
            <w:tcW w:w="1028" w:type="dxa"/>
            <w:gridSpan w:val="2"/>
            <w:tcBorders>
              <w:left w:val="nil"/>
              <w:bottom w:val="single" w:sz="8" w:space="0" w:color="auto"/>
              <w:right w:val="nil"/>
            </w:tcBorders>
            <w:shd w:val="clear" w:color="auto" w:fill="auto"/>
            <w:noWrap/>
            <w:vAlign w:val="center"/>
            <w:hideMark/>
          </w:tcPr>
          <w:p w:rsidR="00ED06A3" w:rsidRPr="00600C2A" w:rsidRDefault="00ED06A3" w:rsidP="000C2588">
            <w:pPr>
              <w:spacing w:line="240" w:lineRule="auto"/>
              <w:jc w:val="right"/>
              <w:rPr>
                <w:rFonts w:asciiTheme="majorHAnsi" w:eastAsia="Times New Roman" w:hAnsiTheme="majorHAnsi" w:cs="Calibri"/>
                <w:color w:val="000000"/>
                <w:sz w:val="16"/>
                <w:lang w:eastAsia="sv-SE"/>
              </w:rPr>
            </w:pPr>
          </w:p>
        </w:tc>
        <w:tc>
          <w:tcPr>
            <w:tcW w:w="1028" w:type="dxa"/>
            <w:gridSpan w:val="2"/>
            <w:tcBorders>
              <w:left w:val="nil"/>
              <w:bottom w:val="single" w:sz="8" w:space="0" w:color="auto"/>
              <w:right w:val="nil"/>
            </w:tcBorders>
            <w:vAlign w:val="center"/>
          </w:tcPr>
          <w:p w:rsidR="00ED06A3" w:rsidRPr="00600C2A" w:rsidRDefault="00ED06A3" w:rsidP="000C2588">
            <w:pPr>
              <w:spacing w:line="240" w:lineRule="auto"/>
              <w:jc w:val="right"/>
              <w:rPr>
                <w:rFonts w:asciiTheme="majorHAnsi" w:eastAsia="Times New Roman" w:hAnsiTheme="majorHAnsi" w:cs="Calibri"/>
                <w:color w:val="000000"/>
                <w:sz w:val="16"/>
                <w:lang w:eastAsia="sv-SE"/>
              </w:rPr>
            </w:pPr>
          </w:p>
        </w:tc>
      </w:tr>
      <w:tr w:rsidR="000C2588" w:rsidRPr="006214D1" w:rsidTr="00F20E15">
        <w:trPr>
          <w:trHeight w:val="300"/>
        </w:trPr>
        <w:tc>
          <w:tcPr>
            <w:tcW w:w="2410" w:type="dxa"/>
            <w:tcBorders>
              <w:left w:val="single" w:sz="8" w:space="0" w:color="auto"/>
              <w:right w:val="single" w:sz="8" w:space="0" w:color="auto"/>
            </w:tcBorders>
            <w:vAlign w:val="center"/>
          </w:tcPr>
          <w:p w:rsidR="000C2588" w:rsidRPr="00B05051" w:rsidRDefault="000C2588" w:rsidP="00ED06A3">
            <w:pPr>
              <w:spacing w:line="240" w:lineRule="auto"/>
              <w:ind w:right="71"/>
              <w:jc w:val="right"/>
              <w:rPr>
                <w:rFonts w:asciiTheme="majorHAnsi" w:eastAsia="Times New Roman" w:hAnsiTheme="majorHAnsi" w:cs="Calibri"/>
                <w:color w:val="000000"/>
                <w:szCs w:val="24"/>
                <w:lang w:eastAsia="sv-SE"/>
              </w:rPr>
            </w:pPr>
            <w:r w:rsidRPr="00B05051">
              <w:rPr>
                <w:rFonts w:asciiTheme="majorHAnsi" w:eastAsia="Times New Roman" w:hAnsiTheme="majorHAnsi" w:cs="Calibri"/>
                <w:i/>
                <w:color w:val="000000"/>
                <w:szCs w:val="24"/>
                <w:lang w:eastAsia="sv-SE"/>
              </w:rPr>
              <w:t>Y</w:t>
            </w:r>
            <w:r w:rsidRPr="00B05051">
              <w:rPr>
                <w:rFonts w:asciiTheme="majorHAnsi" w:eastAsia="Times New Roman" w:hAnsiTheme="majorHAnsi" w:cs="Calibri"/>
                <w:color w:val="000000"/>
                <w:szCs w:val="24"/>
                <w:lang w:eastAsia="sv-SE"/>
              </w:rPr>
              <w:t xml:space="preserve"> = Emballagets vikt: </w:t>
            </w:r>
          </w:p>
        </w:tc>
        <w:tc>
          <w:tcPr>
            <w:tcW w:w="822" w:type="dxa"/>
            <w:tcBorders>
              <w:left w:val="single" w:sz="8" w:space="0" w:color="auto"/>
            </w:tcBorders>
            <w:shd w:val="clear" w:color="auto" w:fill="auto"/>
            <w:noWrap/>
            <w:vAlign w:val="center"/>
            <w:hideMark/>
          </w:tcPr>
          <w:p w:rsidR="000C2588" w:rsidRPr="00B05051" w:rsidRDefault="000C2588"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80</w:t>
            </w:r>
          </w:p>
        </w:tc>
        <w:tc>
          <w:tcPr>
            <w:tcW w:w="822" w:type="dxa"/>
            <w:gridSpan w:val="2"/>
            <w:shd w:val="clear" w:color="auto" w:fill="auto"/>
            <w:noWrap/>
            <w:vAlign w:val="center"/>
            <w:hideMark/>
          </w:tcPr>
          <w:p w:rsidR="000C2588" w:rsidRPr="00B05051" w:rsidRDefault="000C2588"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86</w:t>
            </w:r>
          </w:p>
        </w:tc>
        <w:tc>
          <w:tcPr>
            <w:tcW w:w="822" w:type="dxa"/>
            <w:gridSpan w:val="2"/>
            <w:shd w:val="clear" w:color="auto" w:fill="auto"/>
            <w:noWrap/>
            <w:vAlign w:val="center"/>
            <w:hideMark/>
          </w:tcPr>
          <w:p w:rsidR="000C2588" w:rsidRPr="00B05051" w:rsidRDefault="000C2588"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91</w:t>
            </w:r>
          </w:p>
        </w:tc>
        <w:tc>
          <w:tcPr>
            <w:tcW w:w="822" w:type="dxa"/>
            <w:gridSpan w:val="2"/>
            <w:vAlign w:val="center"/>
          </w:tcPr>
          <w:p w:rsidR="000C2588" w:rsidRPr="00B05051" w:rsidRDefault="000C2588"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83</w:t>
            </w:r>
          </w:p>
        </w:tc>
        <w:tc>
          <w:tcPr>
            <w:tcW w:w="823" w:type="dxa"/>
            <w:tcBorders>
              <w:right w:val="single" w:sz="8" w:space="0" w:color="auto"/>
            </w:tcBorders>
            <w:vAlign w:val="center"/>
          </w:tcPr>
          <w:p w:rsidR="000C2588" w:rsidRPr="00B05051" w:rsidRDefault="000C2588" w:rsidP="00600C2A">
            <w:pPr>
              <w:spacing w:line="240" w:lineRule="auto"/>
              <w:jc w:val="center"/>
              <w:rPr>
                <w:rFonts w:asciiTheme="majorHAnsi" w:eastAsia="Times New Roman" w:hAnsiTheme="majorHAnsi" w:cs="Calibri"/>
                <w:color w:val="000000"/>
                <w:szCs w:val="24"/>
                <w:lang w:eastAsia="sv-SE"/>
              </w:rPr>
            </w:pPr>
            <w:r w:rsidRPr="00B05051">
              <w:rPr>
                <w:rFonts w:asciiTheme="majorHAnsi" w:eastAsia="Times New Roman" w:hAnsiTheme="majorHAnsi" w:cs="Calibri"/>
                <w:color w:val="000000"/>
                <w:szCs w:val="24"/>
                <w:lang w:eastAsia="sv-SE"/>
              </w:rPr>
              <w:t>90</w:t>
            </w:r>
          </w:p>
        </w:tc>
      </w:tr>
    </w:tbl>
    <w:p w:rsidR="006214D1" w:rsidRDefault="006214D1" w:rsidP="00522F59">
      <w:pPr>
        <w:spacing w:before="120"/>
        <w:rPr>
          <w:rFonts w:asciiTheme="majorHAnsi" w:hAnsiTheme="majorHAnsi"/>
        </w:rPr>
      </w:pPr>
    </w:p>
    <w:p w:rsidR="00A37395" w:rsidRPr="00086647" w:rsidRDefault="000C2588" w:rsidP="00522F59">
      <w:pPr>
        <w:pStyle w:val="Liststycke"/>
        <w:numPr>
          <w:ilvl w:val="0"/>
          <w:numId w:val="5"/>
        </w:numPr>
        <w:ind w:left="425" w:hanging="425"/>
        <w:contextualSpacing w:val="0"/>
        <w:rPr>
          <w:rFonts w:asciiTheme="majorHAnsi" w:hAnsiTheme="majorHAnsi"/>
        </w:rPr>
      </w:pPr>
      <w:r>
        <w:rPr>
          <w:rFonts w:asciiTheme="majorHAnsi" w:hAnsiTheme="majorHAnsi"/>
        </w:rPr>
        <w:t>Beräkna ett 99</w:t>
      </w:r>
      <w:proofErr w:type="gramStart"/>
      <w:r>
        <w:rPr>
          <w:rFonts w:asciiTheme="majorHAnsi" w:hAnsiTheme="majorHAnsi"/>
        </w:rPr>
        <w:t xml:space="preserve"> %</w:t>
      </w:r>
      <w:r w:rsidR="00990253">
        <w:rPr>
          <w:rFonts w:asciiTheme="majorHAnsi" w:hAnsiTheme="majorHAnsi"/>
        </w:rPr>
        <w:t>-igt</w:t>
      </w:r>
      <w:proofErr w:type="gramEnd"/>
      <w:r>
        <w:rPr>
          <w:rFonts w:asciiTheme="majorHAnsi" w:hAnsiTheme="majorHAnsi"/>
        </w:rPr>
        <w:t xml:space="preserve"> konfidensintervall för</w:t>
      </w:r>
      <w:r w:rsidR="00EC7847">
        <w:rPr>
          <w:rFonts w:asciiTheme="majorHAnsi" w:hAnsiTheme="majorHAnsi"/>
        </w:rPr>
        <w:t xml:space="preserve"> produktens förväntade vikt</w:t>
      </w:r>
      <w:r>
        <w:rPr>
          <w:rFonts w:asciiTheme="majorHAnsi" w:hAnsiTheme="majorHAnsi"/>
        </w:rPr>
        <w:t xml:space="preserve"> </w:t>
      </w:r>
      <w:proofErr w:type="spellStart"/>
      <w:r w:rsidR="00EC7847">
        <w:rPr>
          <w:rFonts w:asciiTheme="majorHAnsi" w:hAnsiTheme="majorHAnsi"/>
        </w:rPr>
        <w:t>μ</w:t>
      </w:r>
      <w:r w:rsidR="00EC7847" w:rsidRPr="00EC7847">
        <w:rPr>
          <w:rFonts w:asciiTheme="majorHAnsi" w:hAnsiTheme="majorHAnsi"/>
          <w:i/>
          <w:vertAlign w:val="subscript"/>
        </w:rPr>
        <w:t>X</w:t>
      </w:r>
      <w:proofErr w:type="spellEnd"/>
      <w:r w:rsidR="00EC7847">
        <w:rPr>
          <w:rFonts w:asciiTheme="majorHAnsi" w:hAnsiTheme="majorHAnsi"/>
        </w:rPr>
        <w:t xml:space="preserve">. Ange tydligt vilka antaganden som du gör. </w:t>
      </w:r>
      <w:r w:rsidR="000F7B53">
        <w:rPr>
          <w:rFonts w:asciiTheme="majorHAnsi" w:hAnsiTheme="majorHAnsi"/>
        </w:rPr>
        <w:t>(</w:t>
      </w:r>
      <w:r w:rsidR="00EF37F3">
        <w:rPr>
          <w:rFonts w:asciiTheme="majorHAnsi" w:hAnsiTheme="majorHAnsi"/>
        </w:rPr>
        <w:t>10</w:t>
      </w:r>
      <w:r w:rsidR="000F7B53">
        <w:rPr>
          <w:rFonts w:asciiTheme="majorHAnsi" w:hAnsiTheme="majorHAnsi"/>
        </w:rPr>
        <w:t>p)</w:t>
      </w:r>
    </w:p>
    <w:p w:rsidR="000F7B53" w:rsidRPr="00323494" w:rsidRDefault="00EC7847" w:rsidP="00522F59">
      <w:pPr>
        <w:pStyle w:val="Liststycke"/>
        <w:numPr>
          <w:ilvl w:val="0"/>
          <w:numId w:val="5"/>
        </w:numPr>
        <w:spacing w:before="120"/>
        <w:ind w:left="425" w:hanging="425"/>
        <w:contextualSpacing w:val="0"/>
        <w:rPr>
          <w:rFonts w:asciiTheme="majorHAnsi" w:hAnsiTheme="majorHAnsi"/>
        </w:rPr>
      </w:pPr>
      <w:r>
        <w:rPr>
          <w:rFonts w:asciiTheme="majorHAnsi" w:hAnsiTheme="majorHAnsi"/>
        </w:rPr>
        <w:t>Beräkna ett 99</w:t>
      </w:r>
      <w:proofErr w:type="gramStart"/>
      <w:r>
        <w:rPr>
          <w:rFonts w:asciiTheme="majorHAnsi" w:hAnsiTheme="majorHAnsi"/>
        </w:rPr>
        <w:t xml:space="preserve"> %</w:t>
      </w:r>
      <w:r w:rsidR="00990253">
        <w:rPr>
          <w:rFonts w:asciiTheme="majorHAnsi" w:hAnsiTheme="majorHAnsi"/>
        </w:rPr>
        <w:t>-igt</w:t>
      </w:r>
      <w:proofErr w:type="gramEnd"/>
      <w:r>
        <w:rPr>
          <w:rFonts w:asciiTheme="majorHAnsi" w:hAnsiTheme="majorHAnsi"/>
        </w:rPr>
        <w:t xml:space="preserve"> konfidensintervall för den förväntade </w:t>
      </w:r>
      <w:r w:rsidRPr="00EC7847">
        <w:rPr>
          <w:rFonts w:asciiTheme="majorHAnsi" w:hAnsiTheme="majorHAnsi"/>
          <w:u w:val="single"/>
        </w:rPr>
        <w:t>totala</w:t>
      </w:r>
      <w:r w:rsidR="00323494">
        <w:rPr>
          <w:rFonts w:asciiTheme="majorHAnsi" w:hAnsiTheme="majorHAnsi"/>
        </w:rPr>
        <w:t xml:space="preserve"> </w:t>
      </w:r>
      <w:r>
        <w:rPr>
          <w:rFonts w:asciiTheme="majorHAnsi" w:hAnsiTheme="majorHAnsi"/>
        </w:rPr>
        <w:t>vikten</w:t>
      </w:r>
      <w:r w:rsidR="00306629">
        <w:rPr>
          <w:rFonts w:asciiTheme="majorHAnsi" w:hAnsiTheme="majorHAnsi"/>
        </w:rPr>
        <w:t xml:space="preserve"> </w:t>
      </w:r>
      <w:proofErr w:type="spellStart"/>
      <w:r>
        <w:rPr>
          <w:rFonts w:asciiTheme="majorHAnsi" w:hAnsiTheme="majorHAnsi"/>
        </w:rPr>
        <w:t>μ</w:t>
      </w:r>
      <w:r w:rsidRPr="00EC7847">
        <w:rPr>
          <w:rFonts w:asciiTheme="majorHAnsi" w:hAnsiTheme="majorHAnsi"/>
          <w:i/>
          <w:vertAlign w:val="subscript"/>
        </w:rPr>
        <w:t>X</w:t>
      </w:r>
      <w:proofErr w:type="spellEnd"/>
      <w:r>
        <w:rPr>
          <w:rFonts w:asciiTheme="majorHAnsi" w:hAnsiTheme="majorHAnsi"/>
        </w:rPr>
        <w:t xml:space="preserve"> + </w:t>
      </w:r>
      <w:proofErr w:type="spellStart"/>
      <w:r>
        <w:rPr>
          <w:rFonts w:asciiTheme="majorHAnsi" w:hAnsiTheme="majorHAnsi"/>
        </w:rPr>
        <w:t>μ</w:t>
      </w:r>
      <w:r>
        <w:rPr>
          <w:rFonts w:asciiTheme="majorHAnsi" w:hAnsiTheme="majorHAnsi"/>
          <w:i/>
          <w:vertAlign w:val="subscript"/>
        </w:rPr>
        <w:t>Y</w:t>
      </w:r>
      <w:proofErr w:type="spellEnd"/>
      <w:r>
        <w:rPr>
          <w:rFonts w:asciiTheme="majorHAnsi" w:hAnsiTheme="majorHAnsi"/>
        </w:rPr>
        <w:t xml:space="preserve">. </w:t>
      </w:r>
      <w:r w:rsidR="00ED06A3">
        <w:rPr>
          <w:rFonts w:asciiTheme="majorHAnsi" w:hAnsiTheme="majorHAnsi"/>
        </w:rPr>
        <w:t xml:space="preserve">Anta att produkternas och emballagens varianser är lika, dvs. </w:t>
      </w:r>
      <m:oMath>
        <m:sSubSup>
          <m:sSubSupPr>
            <m:ctrlPr>
              <w:rPr>
                <w:i/>
              </w:rPr>
            </m:ctrlPr>
          </m:sSubSupPr>
          <m:e>
            <m:r>
              <m:rPr>
                <m:sty m:val="p"/>
              </m:rPr>
              <m:t>σ</m:t>
            </m:r>
          </m:e>
          <m:sub>
            <m:r>
              <m:t>X</m:t>
            </m:r>
          </m:sub>
          <m:sup>
            <m:r>
              <m:t>2</m:t>
            </m:r>
          </m:sup>
        </m:sSubSup>
        <m:r>
          <m:t>=</m:t>
        </m:r>
        <m:sSubSup>
          <m:sSubSupPr>
            <m:ctrlPr>
              <w:rPr>
                <w:i/>
              </w:rPr>
            </m:ctrlPr>
          </m:sSubSupPr>
          <m:e>
            <m:r>
              <m:rPr>
                <m:sty m:val="p"/>
              </m:rPr>
              <m:t>σ</m:t>
            </m:r>
          </m:e>
          <m:sub>
            <m:r>
              <m:t>Y</m:t>
            </m:r>
          </m:sub>
          <m:sup>
            <m:r>
              <m:t>2</m:t>
            </m:r>
          </m:sup>
        </m:sSubSup>
      </m:oMath>
      <w:r w:rsidR="00ED06A3">
        <w:rPr>
          <w:rFonts w:asciiTheme="majorHAnsi" w:eastAsiaTheme="minorEastAsia" w:hAnsiTheme="majorHAnsi"/>
        </w:rPr>
        <w:t xml:space="preserve">. </w:t>
      </w:r>
      <w:r>
        <w:rPr>
          <w:rFonts w:asciiTheme="majorHAnsi" w:hAnsiTheme="majorHAnsi"/>
        </w:rPr>
        <w:t xml:space="preserve">Ange tydligt vilka </w:t>
      </w:r>
      <w:r w:rsidR="00ED06A3">
        <w:rPr>
          <w:rFonts w:asciiTheme="majorHAnsi" w:hAnsiTheme="majorHAnsi"/>
        </w:rPr>
        <w:t xml:space="preserve">övriga </w:t>
      </w:r>
      <w:r>
        <w:rPr>
          <w:rFonts w:asciiTheme="majorHAnsi" w:hAnsiTheme="majorHAnsi"/>
        </w:rPr>
        <w:t xml:space="preserve">antaganden som du gör. </w:t>
      </w:r>
      <w:r w:rsidR="00323494">
        <w:rPr>
          <w:rFonts w:asciiTheme="majorHAnsi" w:hAnsiTheme="majorHAnsi"/>
        </w:rPr>
        <w:t>(</w:t>
      </w:r>
      <w:r w:rsidR="00EF37F3">
        <w:rPr>
          <w:rFonts w:asciiTheme="majorHAnsi" w:hAnsiTheme="majorHAnsi"/>
        </w:rPr>
        <w:t>10</w:t>
      </w:r>
      <w:r w:rsidR="00323494">
        <w:rPr>
          <w:rFonts w:asciiTheme="majorHAnsi" w:hAnsiTheme="majorHAnsi"/>
        </w:rPr>
        <w:t>p)</w:t>
      </w:r>
    </w:p>
    <w:p w:rsidR="0015210D" w:rsidRDefault="0015210D">
      <w:pPr>
        <w:spacing w:after="200"/>
        <w:rPr>
          <w:rFonts w:asciiTheme="majorHAnsi" w:hAnsiTheme="majorHAnsi"/>
          <w:b/>
          <w:sz w:val="32"/>
        </w:rPr>
      </w:pPr>
      <w:r>
        <w:rPr>
          <w:rFonts w:asciiTheme="majorHAnsi" w:hAnsiTheme="majorHAnsi"/>
          <w:b/>
          <w:sz w:val="32"/>
        </w:rPr>
        <w:br w:type="page"/>
      </w:r>
    </w:p>
    <w:p w:rsidR="005A0595" w:rsidRPr="00086647" w:rsidRDefault="005A0595" w:rsidP="005A0595">
      <w:pPr>
        <w:rPr>
          <w:rFonts w:asciiTheme="majorHAnsi" w:hAnsiTheme="majorHAnsi"/>
          <w:b/>
          <w:sz w:val="32"/>
        </w:rPr>
      </w:pPr>
      <w:r w:rsidRPr="00086647">
        <w:rPr>
          <w:rFonts w:asciiTheme="majorHAnsi" w:hAnsiTheme="majorHAnsi"/>
          <w:b/>
          <w:sz w:val="32"/>
        </w:rPr>
        <w:lastRenderedPageBreak/>
        <w:t>FORMLER</w:t>
      </w:r>
    </w:p>
    <w:p w:rsidR="005A0595" w:rsidRPr="00086647" w:rsidRDefault="005A0595" w:rsidP="005A0595">
      <w:pPr>
        <w:rPr>
          <w:rFonts w:asciiTheme="majorHAnsi" w:hAnsiTheme="majorHAnsi"/>
        </w:rPr>
      </w:pPr>
    </w:p>
    <w:p w:rsidR="005A0595" w:rsidRPr="00086647" w:rsidRDefault="005A0595" w:rsidP="005A0595">
      <w:pPr>
        <w:spacing w:after="120"/>
        <w:rPr>
          <w:rFonts w:asciiTheme="majorHAnsi" w:hAnsiTheme="majorHAnsi"/>
        </w:rPr>
      </w:pPr>
      <w:r w:rsidRPr="00086647">
        <w:rPr>
          <w:rFonts w:asciiTheme="majorHAnsi" w:hAnsiTheme="majorHAnsi"/>
        </w:rPr>
        <w:t>Räkneregler för väntevärden och varianser (</w:t>
      </w:r>
      <w:r w:rsidRPr="00086647">
        <w:rPr>
          <w:rFonts w:asciiTheme="majorHAnsi" w:hAnsiTheme="majorHAnsi"/>
          <w:i/>
        </w:rPr>
        <w:t>a</w:t>
      </w:r>
      <w:r w:rsidRPr="00086647">
        <w:rPr>
          <w:rFonts w:asciiTheme="majorHAnsi" w:hAnsiTheme="majorHAnsi"/>
        </w:rPr>
        <w:t xml:space="preserve">, </w:t>
      </w:r>
      <w:r w:rsidRPr="00086647">
        <w:rPr>
          <w:rFonts w:asciiTheme="majorHAnsi" w:hAnsiTheme="majorHAnsi"/>
          <w:i/>
        </w:rPr>
        <w:t>b</w:t>
      </w:r>
      <w:r w:rsidRPr="00086647">
        <w:rPr>
          <w:rFonts w:asciiTheme="majorHAnsi" w:hAnsiTheme="majorHAnsi"/>
        </w:rPr>
        <w:t xml:space="preserve"> och </w:t>
      </w:r>
      <w:r w:rsidRPr="00086647">
        <w:rPr>
          <w:rFonts w:asciiTheme="majorHAnsi" w:hAnsiTheme="majorHAnsi"/>
          <w:i/>
        </w:rPr>
        <w:t>c</w:t>
      </w:r>
      <w:r w:rsidRPr="00086647">
        <w:rPr>
          <w:rFonts w:asciiTheme="majorHAnsi" w:hAnsiTheme="majorHAnsi"/>
        </w:rPr>
        <w:t xml:space="preserve"> är konstanter och </w:t>
      </w:r>
      <w:r w:rsidRPr="00086647">
        <w:rPr>
          <w:rFonts w:asciiTheme="majorHAnsi" w:hAnsiTheme="majorHAnsi"/>
          <w:i/>
        </w:rPr>
        <w:t>X</w:t>
      </w:r>
      <w:r w:rsidRPr="00086647">
        <w:rPr>
          <w:rFonts w:asciiTheme="majorHAnsi" w:hAnsiTheme="majorHAnsi"/>
        </w:rPr>
        <w:t xml:space="preserve"> och </w:t>
      </w:r>
      <w:r w:rsidRPr="00086647">
        <w:rPr>
          <w:rFonts w:asciiTheme="majorHAnsi" w:hAnsiTheme="majorHAnsi"/>
          <w:i/>
        </w:rPr>
        <w:t>Y</w:t>
      </w:r>
      <w:r w:rsidRPr="00086647">
        <w:rPr>
          <w:rFonts w:asciiTheme="majorHAnsi" w:hAnsiTheme="majorHAnsi"/>
        </w:rPr>
        <w:t xml:space="preserve"> är stokastiska variabler)</w:t>
      </w:r>
    </w:p>
    <w:tbl>
      <w:tblPr>
        <w:tblStyle w:val="Tabellrutnt"/>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245"/>
      </w:tblGrid>
      <w:tr w:rsidR="005A0595" w:rsidRPr="007F59CC" w:rsidTr="00C26C6F">
        <w:trPr>
          <w:trHeight w:val="454"/>
        </w:trPr>
        <w:tc>
          <w:tcPr>
            <w:tcW w:w="3969" w:type="dxa"/>
            <w:vAlign w:val="center"/>
          </w:tcPr>
          <w:p w:rsidR="005A0595" w:rsidRPr="007F59CC" w:rsidRDefault="005A0595" w:rsidP="00C26C6F">
            <w:pPr>
              <w:rPr>
                <w:rFonts w:asciiTheme="majorHAnsi" w:hAnsiTheme="majorHAnsi"/>
              </w:rPr>
            </w:pPr>
            <m:oMathPara>
              <m:oMathParaPr>
                <m:jc m:val="left"/>
              </m:oMathParaPr>
              <m:oMath>
                <m:r>
                  <m:t>E</m:t>
                </m:r>
                <m:d>
                  <m:dPr>
                    <m:ctrlPr>
                      <w:rPr>
                        <w:rFonts w:hAnsiTheme="majorHAnsi"/>
                        <w:i/>
                      </w:rPr>
                    </m:ctrlPr>
                  </m:dPr>
                  <m:e>
                    <m:r>
                      <m:t>c</m:t>
                    </m:r>
                  </m:e>
                </m:d>
                <m:r>
                  <w:rPr>
                    <w:rFonts w:hAnsiTheme="majorHAnsi"/>
                  </w:rPr>
                  <m:t>=</m:t>
                </m:r>
                <m:r>
                  <m:t>c</m:t>
                </m:r>
              </m:oMath>
            </m:oMathPara>
          </w:p>
        </w:tc>
        <w:tc>
          <w:tcPr>
            <w:tcW w:w="5245" w:type="dxa"/>
            <w:vAlign w:val="center"/>
          </w:tcPr>
          <w:p w:rsidR="005A0595" w:rsidRPr="007F59CC" w:rsidRDefault="005A0595" w:rsidP="00C26C6F">
            <w:pPr>
              <w:rPr>
                <w:rFonts w:asciiTheme="majorHAnsi" w:eastAsiaTheme="minorEastAsia" w:hAnsiTheme="majorHAnsi"/>
              </w:rPr>
            </w:pPr>
            <m:oMathPara>
              <m:oMathParaPr>
                <m:jc m:val="left"/>
              </m:oMathParaPr>
              <m:oMath>
                <m:r>
                  <m:t>V</m:t>
                </m:r>
                <m:d>
                  <m:dPr>
                    <m:ctrlPr>
                      <w:rPr>
                        <w:rFonts w:hAnsiTheme="majorHAnsi"/>
                        <w:i/>
                      </w:rPr>
                    </m:ctrlPr>
                  </m:dPr>
                  <m:e>
                    <m:r>
                      <m:t>c</m:t>
                    </m:r>
                  </m:e>
                </m:d>
                <m:r>
                  <w:rPr>
                    <w:rFonts w:hAnsiTheme="majorHAnsi"/>
                  </w:rPr>
                  <m:t>=0</m:t>
                </m:r>
              </m:oMath>
            </m:oMathPara>
          </w:p>
        </w:tc>
      </w:tr>
      <w:tr w:rsidR="005A0595" w:rsidRPr="007F59CC" w:rsidTr="00C26C6F">
        <w:trPr>
          <w:trHeight w:val="454"/>
        </w:trPr>
        <w:tc>
          <w:tcPr>
            <w:tcW w:w="3969" w:type="dxa"/>
            <w:vAlign w:val="center"/>
          </w:tcPr>
          <w:p w:rsidR="005A0595" w:rsidRPr="007F59CC" w:rsidRDefault="005A0595" w:rsidP="00C26C6F">
            <w:pPr>
              <w:rPr>
                <w:rFonts w:asciiTheme="majorHAnsi" w:eastAsiaTheme="minorEastAsia" w:hAnsiTheme="majorHAnsi"/>
              </w:rPr>
            </w:pPr>
            <m:oMathPara>
              <m:oMathParaPr>
                <m:jc m:val="left"/>
              </m:oMathParaPr>
              <m:oMath>
                <m:r>
                  <m:t>E</m:t>
                </m:r>
                <m:d>
                  <m:dPr>
                    <m:ctrlPr>
                      <w:rPr>
                        <w:rFonts w:hAnsiTheme="majorHAnsi"/>
                        <w:i/>
                      </w:rPr>
                    </m:ctrlPr>
                  </m:dPr>
                  <m:e>
                    <m:r>
                      <m:t>X</m:t>
                    </m:r>
                    <m:r>
                      <w:rPr>
                        <w:rFonts w:hAnsiTheme="majorHAnsi"/>
                      </w:rPr>
                      <m:t>+</m:t>
                    </m:r>
                    <m:r>
                      <m:t>c</m:t>
                    </m:r>
                  </m:e>
                </m:d>
                <m:r>
                  <w:rPr>
                    <w:rFonts w:hAnsiTheme="majorHAnsi"/>
                  </w:rPr>
                  <m:t>=</m:t>
                </m:r>
                <m:r>
                  <m:t>E</m:t>
                </m:r>
                <m:d>
                  <m:dPr>
                    <m:ctrlPr>
                      <w:rPr>
                        <w:rFonts w:hAnsiTheme="majorHAnsi"/>
                        <w:i/>
                      </w:rPr>
                    </m:ctrlPr>
                  </m:dPr>
                  <m:e>
                    <m:r>
                      <m:t>X</m:t>
                    </m:r>
                  </m:e>
                </m:d>
                <m:r>
                  <w:rPr>
                    <w:rFonts w:hAnsiTheme="majorHAnsi"/>
                  </w:rPr>
                  <m:t>+</m:t>
                </m:r>
                <m:r>
                  <m:t>c</m:t>
                </m:r>
              </m:oMath>
            </m:oMathPara>
          </w:p>
        </w:tc>
        <w:tc>
          <w:tcPr>
            <w:tcW w:w="5245" w:type="dxa"/>
            <w:vAlign w:val="center"/>
          </w:tcPr>
          <w:p w:rsidR="005A0595" w:rsidRPr="007F59CC" w:rsidRDefault="005A0595" w:rsidP="00C26C6F">
            <w:pPr>
              <w:rPr>
                <w:rFonts w:asciiTheme="majorHAnsi" w:hAnsiTheme="majorHAnsi"/>
              </w:rPr>
            </w:pPr>
            <m:oMathPara>
              <m:oMathParaPr>
                <m:jc m:val="left"/>
              </m:oMathParaPr>
              <m:oMath>
                <m:r>
                  <m:t>V</m:t>
                </m:r>
                <m:d>
                  <m:dPr>
                    <m:ctrlPr>
                      <w:rPr>
                        <w:rFonts w:hAnsiTheme="majorHAnsi"/>
                        <w:i/>
                      </w:rPr>
                    </m:ctrlPr>
                  </m:dPr>
                  <m:e>
                    <m:r>
                      <m:t>X</m:t>
                    </m:r>
                    <m:r>
                      <w:rPr>
                        <w:rFonts w:hAnsiTheme="majorHAnsi"/>
                      </w:rPr>
                      <m:t>+</m:t>
                    </m:r>
                    <m:r>
                      <m:t>c</m:t>
                    </m:r>
                  </m:e>
                </m:d>
                <m:r>
                  <w:rPr>
                    <w:rFonts w:hAnsiTheme="majorHAnsi"/>
                  </w:rPr>
                  <m:t>=</m:t>
                </m:r>
                <m:r>
                  <m:t>V</m:t>
                </m:r>
                <m:r>
                  <w:rPr>
                    <w:rFonts w:hAnsiTheme="majorHAnsi"/>
                  </w:rPr>
                  <m:t>(</m:t>
                </m:r>
                <m:r>
                  <m:t>X</m:t>
                </m:r>
                <m:r>
                  <w:rPr>
                    <w:rFonts w:hAnsiTheme="majorHAnsi"/>
                  </w:rPr>
                  <m:t>)</m:t>
                </m:r>
              </m:oMath>
            </m:oMathPara>
          </w:p>
        </w:tc>
      </w:tr>
      <w:tr w:rsidR="005A0595" w:rsidRPr="007F59CC" w:rsidTr="00C26C6F">
        <w:trPr>
          <w:trHeight w:val="454"/>
        </w:trPr>
        <w:tc>
          <w:tcPr>
            <w:tcW w:w="3969" w:type="dxa"/>
            <w:vAlign w:val="center"/>
          </w:tcPr>
          <w:p w:rsidR="005A0595" w:rsidRPr="007F59CC" w:rsidRDefault="005A0595" w:rsidP="00C26C6F">
            <w:pPr>
              <w:rPr>
                <w:rFonts w:asciiTheme="majorHAnsi" w:eastAsiaTheme="minorEastAsia" w:hAnsiTheme="majorHAnsi"/>
              </w:rPr>
            </w:pPr>
            <m:oMathPara>
              <m:oMathParaPr>
                <m:jc m:val="left"/>
              </m:oMathParaPr>
              <m:oMath>
                <m:r>
                  <m:t>E</m:t>
                </m:r>
                <m:d>
                  <m:dPr>
                    <m:ctrlPr>
                      <w:rPr>
                        <w:rFonts w:hAnsiTheme="majorHAnsi"/>
                        <w:i/>
                      </w:rPr>
                    </m:ctrlPr>
                  </m:dPr>
                  <m:e>
                    <m:r>
                      <m:t>aX</m:t>
                    </m:r>
                  </m:e>
                </m:d>
                <m:r>
                  <w:rPr>
                    <w:rFonts w:hAnsiTheme="majorHAnsi"/>
                  </w:rPr>
                  <m:t>=</m:t>
                </m:r>
                <m:r>
                  <m:t>a</m:t>
                </m:r>
                <m:r>
                  <w:rPr>
                    <w:rFonts w:eastAsiaTheme="minorEastAsia"/>
                  </w:rPr>
                  <m:t>E</m:t>
                </m:r>
                <m:r>
                  <w:rPr>
                    <w:rFonts w:eastAsiaTheme="minorEastAsia" w:hAnsiTheme="majorHAnsi"/>
                  </w:rPr>
                  <m:t>(</m:t>
                </m:r>
                <m:r>
                  <w:rPr>
                    <w:rFonts w:eastAsiaTheme="minorEastAsia"/>
                  </w:rPr>
                  <m:t>X</m:t>
                </m:r>
                <m:r>
                  <w:rPr>
                    <w:rFonts w:eastAsiaTheme="minorEastAsia" w:hAnsiTheme="majorHAnsi"/>
                  </w:rPr>
                  <m:t>)</m:t>
                </m:r>
              </m:oMath>
            </m:oMathPara>
          </w:p>
        </w:tc>
        <w:tc>
          <w:tcPr>
            <w:tcW w:w="5245" w:type="dxa"/>
            <w:vAlign w:val="center"/>
          </w:tcPr>
          <w:p w:rsidR="005A0595" w:rsidRPr="007F59CC" w:rsidRDefault="005A0595" w:rsidP="00C26C6F">
            <w:pPr>
              <w:rPr>
                <w:rFonts w:asciiTheme="majorHAnsi" w:hAnsiTheme="majorHAnsi"/>
              </w:rPr>
            </w:pPr>
            <m:oMathPara>
              <m:oMathParaPr>
                <m:jc m:val="left"/>
              </m:oMathParaPr>
              <m:oMath>
                <m:r>
                  <m:t>V</m:t>
                </m:r>
                <m:d>
                  <m:dPr>
                    <m:ctrlPr>
                      <w:rPr>
                        <w:rFonts w:hAnsiTheme="majorHAnsi"/>
                        <w:i/>
                      </w:rPr>
                    </m:ctrlPr>
                  </m:dPr>
                  <m:e>
                    <m:r>
                      <m:t>aX</m:t>
                    </m:r>
                  </m:e>
                </m:d>
                <m:r>
                  <w:rPr>
                    <w:rFonts w:hAnsiTheme="majorHAnsi"/>
                  </w:rPr>
                  <m:t>=</m:t>
                </m:r>
                <m:sSup>
                  <m:sSupPr>
                    <m:ctrlPr>
                      <w:rPr>
                        <w:rFonts w:hAnsiTheme="majorHAnsi"/>
                        <w:i/>
                      </w:rPr>
                    </m:ctrlPr>
                  </m:sSupPr>
                  <m:e>
                    <m:r>
                      <m:t>a</m:t>
                    </m:r>
                  </m:e>
                  <m:sup>
                    <m:r>
                      <w:rPr>
                        <w:rFonts w:hAnsiTheme="majorHAnsi"/>
                      </w:rPr>
                      <m:t>2</m:t>
                    </m:r>
                  </m:sup>
                </m:sSup>
                <m:r>
                  <m:t>V</m:t>
                </m:r>
                <m:r>
                  <w:rPr>
                    <w:rFonts w:hAnsiTheme="majorHAnsi"/>
                  </w:rPr>
                  <m:t>(</m:t>
                </m:r>
                <m:r>
                  <m:t>X</m:t>
                </m:r>
                <m:r>
                  <w:rPr>
                    <w:rFonts w:hAnsiTheme="majorHAnsi"/>
                  </w:rPr>
                  <m:t>)</m:t>
                </m:r>
              </m:oMath>
            </m:oMathPara>
          </w:p>
        </w:tc>
      </w:tr>
      <w:tr w:rsidR="005A0595" w:rsidRPr="007F59CC" w:rsidTr="00C26C6F">
        <w:trPr>
          <w:trHeight w:val="454"/>
        </w:trPr>
        <w:tc>
          <w:tcPr>
            <w:tcW w:w="3969" w:type="dxa"/>
            <w:vAlign w:val="center"/>
          </w:tcPr>
          <w:p w:rsidR="005A0595" w:rsidRPr="007F59CC" w:rsidRDefault="005A0595" w:rsidP="00C26C6F">
            <w:pPr>
              <w:rPr>
                <w:rFonts w:asciiTheme="majorHAnsi" w:eastAsiaTheme="minorEastAsia" w:hAnsiTheme="majorHAnsi"/>
              </w:rPr>
            </w:pPr>
            <m:oMathPara>
              <m:oMathParaPr>
                <m:jc m:val="left"/>
              </m:oMathParaPr>
              <m:oMath>
                <m:r>
                  <m:t>E</m:t>
                </m:r>
                <m:d>
                  <m:dPr>
                    <m:ctrlPr>
                      <w:rPr>
                        <w:rFonts w:hAnsiTheme="majorHAnsi"/>
                        <w:i/>
                      </w:rPr>
                    </m:ctrlPr>
                  </m:dPr>
                  <m:e>
                    <m:r>
                      <m:t>aX</m:t>
                    </m:r>
                    <m:r>
                      <w:rPr>
                        <w:rFonts w:hAnsiTheme="majorHAnsi"/>
                      </w:rPr>
                      <m:t>+</m:t>
                    </m:r>
                    <m:r>
                      <m:t>bY</m:t>
                    </m:r>
                    <m:r>
                      <w:rPr>
                        <w:rFonts w:hAnsiTheme="majorHAnsi"/>
                      </w:rPr>
                      <m:t>+</m:t>
                    </m:r>
                    <m:r>
                      <m:t>c</m:t>
                    </m:r>
                  </m:e>
                </m:d>
                <m:r>
                  <w:rPr>
                    <w:rFonts w:hAnsiTheme="majorHAnsi"/>
                  </w:rPr>
                  <m:t>=</m:t>
                </m:r>
                <m:r>
                  <m:t>aE</m:t>
                </m:r>
                <m:d>
                  <m:dPr>
                    <m:ctrlPr>
                      <w:rPr>
                        <w:rFonts w:hAnsiTheme="majorHAnsi"/>
                        <w:i/>
                      </w:rPr>
                    </m:ctrlPr>
                  </m:dPr>
                  <m:e>
                    <m:r>
                      <m:t>X</m:t>
                    </m:r>
                  </m:e>
                </m:d>
                <m:r>
                  <w:rPr>
                    <w:rFonts w:hAnsiTheme="majorHAnsi"/>
                  </w:rPr>
                  <m:t>+</m:t>
                </m:r>
                <m:r>
                  <m:t>bE</m:t>
                </m:r>
                <m:d>
                  <m:dPr>
                    <m:ctrlPr>
                      <w:rPr>
                        <w:rFonts w:hAnsiTheme="majorHAnsi"/>
                        <w:i/>
                      </w:rPr>
                    </m:ctrlPr>
                  </m:dPr>
                  <m:e>
                    <m:r>
                      <m:t>Y</m:t>
                    </m:r>
                  </m:e>
                </m:d>
                <m:r>
                  <w:rPr>
                    <w:rFonts w:hAnsiTheme="majorHAnsi"/>
                  </w:rPr>
                  <m:t>+</m:t>
                </m:r>
                <m:r>
                  <m:t>c</m:t>
                </m:r>
              </m:oMath>
            </m:oMathPara>
          </w:p>
        </w:tc>
        <w:tc>
          <w:tcPr>
            <w:tcW w:w="5245" w:type="dxa"/>
            <w:vAlign w:val="center"/>
          </w:tcPr>
          <w:p w:rsidR="005A0595" w:rsidRPr="007F59CC" w:rsidRDefault="005A0595" w:rsidP="00C26C6F">
            <w:pPr>
              <w:rPr>
                <w:rFonts w:asciiTheme="majorHAnsi" w:eastAsiaTheme="minorEastAsia" w:hAnsiTheme="majorHAnsi"/>
              </w:rPr>
            </w:pPr>
            <m:oMathPara>
              <m:oMath>
                <m:r>
                  <m:t>V</m:t>
                </m:r>
                <m:d>
                  <m:dPr>
                    <m:ctrlPr>
                      <w:rPr>
                        <w:rFonts w:hAnsiTheme="majorHAnsi"/>
                        <w:i/>
                      </w:rPr>
                    </m:ctrlPr>
                  </m:dPr>
                  <m:e>
                    <m:r>
                      <m:t>aX</m:t>
                    </m:r>
                    <m:r>
                      <w:rPr>
                        <w:rFonts w:hAnsiTheme="majorHAnsi"/>
                      </w:rPr>
                      <m:t>+</m:t>
                    </m:r>
                    <m:r>
                      <m:t>bY</m:t>
                    </m:r>
                    <m:r>
                      <w:rPr>
                        <w:rFonts w:hAnsiTheme="majorHAnsi"/>
                      </w:rPr>
                      <m:t>+</m:t>
                    </m:r>
                    <m:r>
                      <m:t>c</m:t>
                    </m:r>
                  </m:e>
                </m:d>
                <m:r>
                  <w:rPr>
                    <w:rFonts w:hAnsiTheme="majorHAnsi"/>
                  </w:rPr>
                  <m:t>=</m:t>
                </m:r>
                <m:sSup>
                  <m:sSupPr>
                    <m:ctrlPr>
                      <w:rPr>
                        <w:rFonts w:hAnsiTheme="majorHAnsi"/>
                        <w:i/>
                      </w:rPr>
                    </m:ctrlPr>
                  </m:sSupPr>
                  <m:e>
                    <m:r>
                      <m:t>a</m:t>
                    </m:r>
                    <m:ctrlPr>
                      <w:rPr>
                        <w:i/>
                      </w:rPr>
                    </m:ctrlPr>
                  </m:e>
                  <m:sup>
                    <m:r>
                      <w:rPr>
                        <w:rFonts w:hAnsiTheme="majorHAnsi"/>
                      </w:rPr>
                      <m:t>2</m:t>
                    </m:r>
                  </m:sup>
                </m:sSup>
                <m:r>
                  <m:t>V</m:t>
                </m:r>
                <m:d>
                  <m:dPr>
                    <m:ctrlPr>
                      <w:rPr>
                        <w:rFonts w:hAnsiTheme="majorHAnsi"/>
                        <w:i/>
                      </w:rPr>
                    </m:ctrlPr>
                  </m:dPr>
                  <m:e>
                    <m:r>
                      <m:t>X</m:t>
                    </m:r>
                  </m:e>
                </m:d>
                <m:r>
                  <w:rPr>
                    <w:rFonts w:hAnsiTheme="majorHAnsi"/>
                  </w:rPr>
                  <m:t>+</m:t>
                </m:r>
                <m:sSup>
                  <m:sSupPr>
                    <m:ctrlPr>
                      <w:rPr>
                        <w:rFonts w:hAnsiTheme="majorHAnsi"/>
                        <w:i/>
                      </w:rPr>
                    </m:ctrlPr>
                  </m:sSupPr>
                  <m:e>
                    <m:r>
                      <m:t>b</m:t>
                    </m:r>
                    <m:ctrlPr>
                      <w:rPr>
                        <w:i/>
                      </w:rPr>
                    </m:ctrlPr>
                  </m:e>
                  <m:sup>
                    <m:r>
                      <w:rPr>
                        <w:rFonts w:hAnsiTheme="majorHAnsi"/>
                      </w:rPr>
                      <m:t>2</m:t>
                    </m:r>
                  </m:sup>
                </m:sSup>
                <m:r>
                  <m:t>V</m:t>
                </m:r>
                <m:d>
                  <m:dPr>
                    <m:ctrlPr>
                      <w:rPr>
                        <w:rFonts w:hAnsiTheme="majorHAnsi"/>
                        <w:i/>
                      </w:rPr>
                    </m:ctrlPr>
                  </m:dPr>
                  <m:e>
                    <m:r>
                      <m:t>Y</m:t>
                    </m:r>
                  </m:e>
                </m:d>
                <m:r>
                  <w:rPr>
                    <w:rFonts w:hAnsiTheme="majorHAnsi"/>
                  </w:rPr>
                  <m:t>+2abCov</m:t>
                </m:r>
                <m:d>
                  <m:dPr>
                    <m:ctrlPr>
                      <w:rPr>
                        <w:rFonts w:hAnsiTheme="majorHAnsi"/>
                        <w:i/>
                      </w:rPr>
                    </m:ctrlPr>
                  </m:dPr>
                  <m:e>
                    <m:r>
                      <w:rPr>
                        <w:rFonts w:hAnsiTheme="majorHAnsi"/>
                      </w:rPr>
                      <m:t>X,Y</m:t>
                    </m:r>
                  </m:e>
                </m:d>
              </m:oMath>
            </m:oMathPara>
          </w:p>
        </w:tc>
      </w:tr>
    </w:tbl>
    <w:p w:rsidR="005A0595" w:rsidRPr="00566585" w:rsidRDefault="005A0595" w:rsidP="005A0595">
      <w:pPr>
        <w:rPr>
          <w:rFonts w:asciiTheme="majorHAnsi" w:hAnsiTheme="majorHAnsi"/>
          <w:sz w:val="18"/>
        </w:rPr>
      </w:pPr>
    </w:p>
    <w:p w:rsidR="005A0595" w:rsidRPr="007375BA" w:rsidRDefault="005A0595" w:rsidP="005A0595">
      <w:pPr>
        <w:rPr>
          <w:rFonts w:asciiTheme="majorHAnsi" w:hAnsiTheme="majorHAnsi"/>
          <w:sz w:val="16"/>
        </w:rPr>
      </w:pPr>
    </w:p>
    <w:p w:rsidR="005A0595" w:rsidRPr="00086647" w:rsidRDefault="005A0595" w:rsidP="005A0595">
      <w:pPr>
        <w:rPr>
          <w:rFonts w:asciiTheme="majorHAnsi" w:hAnsiTheme="majorHAnsi"/>
        </w:rPr>
      </w:pPr>
      <w:r w:rsidRPr="00924C05">
        <w:rPr>
          <w:rFonts w:asciiTheme="majorHAnsi" w:hAnsiTheme="majorHAnsi"/>
        </w:rPr>
        <w:t>Ändlighetskorrektion:</w:t>
      </w:r>
      <w:r>
        <w:rPr>
          <w:rFonts w:asciiTheme="majorHAnsi" w:hAnsiTheme="majorHAnsi"/>
        </w:rPr>
        <w:tab/>
      </w:r>
      <m:oMath>
        <m:f>
          <m:fPr>
            <m:ctrlPr>
              <w:rPr>
                <w:sz w:val="32"/>
              </w:rPr>
            </m:ctrlPr>
          </m:fPr>
          <m:num>
            <m:r>
              <w:rPr>
                <w:sz w:val="32"/>
              </w:rPr>
              <m:t>N</m:t>
            </m:r>
            <m:r>
              <m:rPr>
                <m:sty m:val="p"/>
              </m:rPr>
              <w:rPr>
                <w:sz w:val="32"/>
              </w:rPr>
              <m:t>-</m:t>
            </m:r>
            <m:r>
              <w:rPr>
                <w:sz w:val="32"/>
              </w:rPr>
              <m:t>n</m:t>
            </m:r>
          </m:num>
          <m:den>
            <m:r>
              <w:rPr>
                <w:sz w:val="32"/>
              </w:rPr>
              <m:t>N</m:t>
            </m:r>
            <m:r>
              <m:rPr>
                <m:sty m:val="p"/>
              </m:rPr>
              <w:rPr>
                <w:sz w:val="32"/>
              </w:rPr>
              <m:t>-1</m:t>
            </m:r>
          </m:den>
        </m:f>
      </m:oMath>
    </w:p>
    <w:p w:rsidR="005A0595" w:rsidRPr="00B97F15" w:rsidRDefault="005A0595" w:rsidP="005A0595">
      <w:pPr>
        <w:rPr>
          <w:rFonts w:asciiTheme="majorHAnsi" w:hAnsiTheme="majorHAnsi"/>
          <w:b/>
          <w:sz w:val="16"/>
        </w:rPr>
      </w:pPr>
    </w:p>
    <w:p w:rsidR="005A0595" w:rsidRPr="00086647" w:rsidRDefault="005A0595" w:rsidP="005A0595">
      <w:pPr>
        <w:rPr>
          <w:rFonts w:asciiTheme="majorHAnsi" w:hAnsiTheme="majorHAnsi"/>
        </w:rPr>
      </w:pPr>
      <w:r>
        <w:rPr>
          <w:rFonts w:asciiTheme="majorHAnsi" w:hAnsiTheme="majorHAnsi"/>
        </w:rPr>
        <w:t>Stickprovsvarians:</w:t>
      </w:r>
      <w:r>
        <w:rPr>
          <w:rFonts w:asciiTheme="majorHAnsi" w:hAnsiTheme="majorHAnsi"/>
        </w:rPr>
        <w:tab/>
      </w:r>
      <m:oMath>
        <m:sSup>
          <m:sSupPr>
            <m:ctrlPr>
              <w:rPr>
                <w:i/>
              </w:rPr>
            </m:ctrlPr>
          </m:sSupPr>
          <m:e>
            <m:r>
              <m:t>s</m:t>
            </m:r>
          </m:e>
          <m:sup>
            <m:r>
              <m:t>2</m:t>
            </m:r>
          </m:sup>
        </m:sSup>
        <m:r>
          <w:rPr>
            <w:rFonts w:hAnsiTheme="majorHAnsi"/>
          </w:rPr>
          <m:t>=</m:t>
        </m:r>
        <m:f>
          <m:fPr>
            <m:ctrlPr>
              <w:rPr>
                <w:rFonts w:hAnsiTheme="majorHAnsi"/>
                <w:i/>
              </w:rPr>
            </m:ctrlPr>
          </m:fPr>
          <m:num>
            <m:r>
              <w:rPr>
                <w:rFonts w:hAnsiTheme="majorHAnsi"/>
              </w:rPr>
              <m:t>1</m:t>
            </m:r>
          </m:num>
          <m:den>
            <m:r>
              <w:rPr>
                <w:rFonts w:hAnsiTheme="majorHAnsi"/>
              </w:rPr>
              <m:t>n</m:t>
            </m:r>
            <m:r>
              <w:rPr>
                <w:rFonts w:hAnsiTheme="majorHAnsi"/>
              </w:rPr>
              <m:t>-</m:t>
            </m:r>
            <m:r>
              <w:rPr>
                <w:rFonts w:hAnsiTheme="majorHAnsi"/>
              </w:rPr>
              <m:t>1</m:t>
            </m:r>
          </m:den>
        </m:f>
        <m:nary>
          <m:naryPr>
            <m:chr m:val="∑"/>
            <m:limLoc m:val="subSup"/>
            <m:ctrlPr>
              <w:rPr>
                <w:i/>
              </w:rPr>
            </m:ctrlPr>
          </m:naryPr>
          <m:sub>
            <m:r>
              <m:t>i=1</m:t>
            </m:r>
          </m:sub>
          <m:sup>
            <m:r>
              <m:t>n</m:t>
            </m:r>
          </m:sup>
          <m:e>
            <m:sSup>
              <m:sSupPr>
                <m:ctrlPr>
                  <w:rPr>
                    <w:i/>
                  </w:rPr>
                </m:ctrlPr>
              </m:sSupPr>
              <m:e>
                <m:d>
                  <m:dPr>
                    <m:ctrlPr>
                      <w:rPr>
                        <w:i/>
                      </w:rPr>
                    </m:ctrlPr>
                  </m:dPr>
                  <m:e>
                    <m:sSub>
                      <m:sSubPr>
                        <m:ctrlPr>
                          <w:rPr>
                            <w:i/>
                          </w:rPr>
                        </m:ctrlPr>
                      </m:sSubPr>
                      <m:e>
                        <m:r>
                          <m:t>x</m:t>
                        </m:r>
                      </m:e>
                      <m:sub>
                        <m:r>
                          <m:t>i</m:t>
                        </m:r>
                      </m:sub>
                    </m:sSub>
                    <m:r>
                      <m:t>-</m:t>
                    </m:r>
                    <m:acc>
                      <m:accPr>
                        <m:chr m:val="̅"/>
                        <m:ctrlPr>
                          <w:rPr>
                            <w:i/>
                          </w:rPr>
                        </m:ctrlPr>
                      </m:accPr>
                      <m:e>
                        <m:r>
                          <m:t>x</m:t>
                        </m:r>
                      </m:e>
                    </m:acc>
                  </m:e>
                </m:d>
              </m:e>
              <m:sup>
                <m:r>
                  <m:t>2</m:t>
                </m:r>
              </m:sup>
            </m:sSup>
          </m:e>
        </m:nary>
        <m:r>
          <w:rPr>
            <w:rFonts w:hAnsiTheme="majorHAnsi"/>
          </w:rPr>
          <m:t>=</m:t>
        </m:r>
        <m:f>
          <m:fPr>
            <m:ctrlPr>
              <w:rPr>
                <w:rFonts w:hAnsiTheme="majorHAnsi"/>
                <w:i/>
              </w:rPr>
            </m:ctrlPr>
          </m:fPr>
          <m:num>
            <m:r>
              <w:rPr>
                <w:rFonts w:hAnsiTheme="majorHAnsi"/>
              </w:rPr>
              <m:t>1</m:t>
            </m:r>
          </m:num>
          <m:den>
            <m:r>
              <w:rPr>
                <w:rFonts w:hAnsiTheme="majorHAnsi"/>
              </w:rPr>
              <m:t>n</m:t>
            </m:r>
            <m:r>
              <w:rPr>
                <w:rFonts w:hAnsiTheme="majorHAnsi"/>
              </w:rPr>
              <m:t>-</m:t>
            </m:r>
            <m:r>
              <w:rPr>
                <w:rFonts w:hAnsiTheme="majorHAnsi"/>
              </w:rPr>
              <m:t>1</m:t>
            </m:r>
          </m:den>
        </m:f>
        <m:d>
          <m:dPr>
            <m:ctrlPr>
              <w:rPr>
                <w:i/>
              </w:rPr>
            </m:ctrlPr>
          </m:dPr>
          <m:e>
            <m:nary>
              <m:naryPr>
                <m:chr m:val="∑"/>
                <m:limLoc m:val="subSup"/>
                <m:ctrlPr>
                  <w:rPr>
                    <w:i/>
                  </w:rPr>
                </m:ctrlPr>
              </m:naryPr>
              <m:sub>
                <m:r>
                  <m:t>i=1</m:t>
                </m:r>
              </m:sub>
              <m:sup>
                <m:r>
                  <m:t>n</m:t>
                </m:r>
              </m:sup>
              <m:e>
                <m:sSubSup>
                  <m:sSubSupPr>
                    <m:ctrlPr>
                      <w:rPr>
                        <w:i/>
                      </w:rPr>
                    </m:ctrlPr>
                  </m:sSubSupPr>
                  <m:e>
                    <m:r>
                      <m:t>x</m:t>
                    </m:r>
                  </m:e>
                  <m:sub>
                    <m:r>
                      <m:t>i</m:t>
                    </m:r>
                  </m:sub>
                  <m:sup>
                    <m:r>
                      <m:t>2</m:t>
                    </m:r>
                  </m:sup>
                </m:sSubSup>
                <m:r>
                  <m:t>-n</m:t>
                </m:r>
                <m:sSup>
                  <m:sSupPr>
                    <m:ctrlPr>
                      <w:rPr>
                        <w:i/>
                      </w:rPr>
                    </m:ctrlPr>
                  </m:sSupPr>
                  <m:e>
                    <m:acc>
                      <m:accPr>
                        <m:chr m:val="̅"/>
                        <m:ctrlPr>
                          <w:rPr>
                            <w:i/>
                          </w:rPr>
                        </m:ctrlPr>
                      </m:accPr>
                      <m:e>
                        <m:r>
                          <m:t>x</m:t>
                        </m:r>
                      </m:e>
                    </m:acc>
                  </m:e>
                  <m:sup>
                    <m:r>
                      <m:t>2</m:t>
                    </m:r>
                  </m:sup>
                </m:sSup>
              </m:e>
            </m:nary>
          </m:e>
        </m:d>
      </m:oMath>
    </w:p>
    <w:p w:rsidR="005A0595" w:rsidRPr="00086647" w:rsidRDefault="005A0595" w:rsidP="005A0595">
      <w:pPr>
        <w:rPr>
          <w:rFonts w:asciiTheme="majorHAnsi" w:hAnsiTheme="majorHAnsi"/>
        </w:rPr>
      </w:pPr>
    </w:p>
    <w:p w:rsidR="005A0595" w:rsidRPr="00086647" w:rsidRDefault="005A0595" w:rsidP="005A0595">
      <w:pPr>
        <w:rPr>
          <w:rFonts w:asciiTheme="majorHAnsi" w:eastAsiaTheme="minorEastAsia" w:hAnsiTheme="majorHAnsi"/>
        </w:rPr>
      </w:pPr>
      <w:proofErr w:type="spellStart"/>
      <w:r>
        <w:rPr>
          <w:rFonts w:asciiTheme="majorHAnsi" w:eastAsiaTheme="minorEastAsia" w:hAnsiTheme="majorHAnsi"/>
        </w:rPr>
        <w:t>Stickprovskovarians</w:t>
      </w:r>
      <w:proofErr w:type="spellEnd"/>
      <w:r>
        <w:rPr>
          <w:rFonts w:asciiTheme="majorHAnsi" w:eastAsiaTheme="minorEastAsia" w:hAnsiTheme="majorHAnsi"/>
        </w:rPr>
        <w:t>:</w:t>
      </w:r>
      <w:r>
        <w:rPr>
          <w:rFonts w:asciiTheme="majorHAnsi" w:eastAsiaTheme="minorEastAsia" w:hAnsiTheme="majorHAnsi"/>
        </w:rPr>
        <w:tab/>
      </w:r>
      <m:oMath>
        <m:sSub>
          <m:sSubPr>
            <m:ctrlPr>
              <w:rPr>
                <w:rFonts w:eastAsiaTheme="minorEastAsia"/>
                <w:i/>
              </w:rPr>
            </m:ctrlPr>
          </m:sSubPr>
          <m:e>
            <m:r>
              <w:rPr>
                <w:rFonts w:eastAsiaTheme="minorEastAsia"/>
              </w:rPr>
              <m:t>s</m:t>
            </m:r>
          </m:e>
          <m:sub>
            <m:r>
              <w:rPr>
                <w:rFonts w:eastAsiaTheme="minorEastAsia"/>
              </w:rPr>
              <m:t>xy</m:t>
            </m:r>
          </m:sub>
        </m:sSub>
        <m:r>
          <w:rPr>
            <w:rFonts w:hAnsiTheme="majorHAnsi"/>
          </w:rPr>
          <m:t>=</m:t>
        </m:r>
        <m:nary>
          <m:naryPr>
            <m:chr m:val="∑"/>
            <m:limLoc m:val="subSup"/>
            <m:ctrlPr>
              <w:rPr>
                <w:i/>
              </w:rPr>
            </m:ctrlPr>
          </m:naryPr>
          <m:sub>
            <m:r>
              <m:t>i=1</m:t>
            </m:r>
          </m:sub>
          <m:sup>
            <m:r>
              <m:t>n</m:t>
            </m:r>
          </m:sup>
          <m:e>
            <m:d>
              <m:dPr>
                <m:ctrlPr>
                  <w:rPr>
                    <w:i/>
                  </w:rPr>
                </m:ctrlPr>
              </m:dPr>
              <m:e>
                <m:sSub>
                  <m:sSubPr>
                    <m:ctrlPr>
                      <w:rPr>
                        <w:i/>
                      </w:rPr>
                    </m:ctrlPr>
                  </m:sSubPr>
                  <m:e>
                    <m:r>
                      <m:t>x</m:t>
                    </m:r>
                  </m:e>
                  <m:sub>
                    <m:r>
                      <m:t>i</m:t>
                    </m:r>
                  </m:sub>
                </m:sSub>
                <m:r>
                  <m:t>-</m:t>
                </m:r>
                <m:acc>
                  <m:accPr>
                    <m:chr m:val="̅"/>
                    <m:ctrlPr>
                      <w:rPr>
                        <w:i/>
                      </w:rPr>
                    </m:ctrlPr>
                  </m:accPr>
                  <m:e>
                    <m:r>
                      <m:t>x</m:t>
                    </m:r>
                  </m:e>
                </m:acc>
              </m:e>
            </m:d>
            <m:d>
              <m:dPr>
                <m:ctrlPr>
                  <w:rPr>
                    <w:i/>
                  </w:rPr>
                </m:ctrlPr>
              </m:dPr>
              <m:e>
                <m:sSub>
                  <m:sSubPr>
                    <m:ctrlPr>
                      <w:rPr>
                        <w:i/>
                      </w:rPr>
                    </m:ctrlPr>
                  </m:sSubPr>
                  <m:e>
                    <m:r>
                      <m:t>y</m:t>
                    </m:r>
                  </m:e>
                  <m:sub>
                    <m:r>
                      <m:t>i</m:t>
                    </m:r>
                  </m:sub>
                </m:sSub>
                <m:r>
                  <m:t>-</m:t>
                </m:r>
                <m:acc>
                  <m:accPr>
                    <m:chr m:val="̅"/>
                    <m:ctrlPr>
                      <w:rPr>
                        <w:i/>
                      </w:rPr>
                    </m:ctrlPr>
                  </m:accPr>
                  <m:e>
                    <m:r>
                      <m:t>y</m:t>
                    </m:r>
                  </m:e>
                </m:acc>
              </m:e>
            </m:d>
          </m:e>
        </m:nary>
        <m:r>
          <m:t>=</m:t>
        </m:r>
        <m:f>
          <m:fPr>
            <m:ctrlPr>
              <w:rPr>
                <w:rFonts w:hAnsiTheme="majorHAnsi"/>
                <w:i/>
              </w:rPr>
            </m:ctrlPr>
          </m:fPr>
          <m:num>
            <m:r>
              <w:rPr>
                <w:rFonts w:hAnsiTheme="majorHAnsi"/>
              </w:rPr>
              <m:t>1</m:t>
            </m:r>
          </m:num>
          <m:den>
            <m:r>
              <w:rPr>
                <w:rFonts w:hAnsiTheme="majorHAnsi"/>
              </w:rPr>
              <m:t>n</m:t>
            </m:r>
            <m:r>
              <w:rPr>
                <w:rFonts w:hAnsiTheme="majorHAnsi"/>
              </w:rPr>
              <m:t>-</m:t>
            </m:r>
            <m:r>
              <w:rPr>
                <w:rFonts w:hAnsiTheme="majorHAnsi"/>
              </w:rPr>
              <m:t>1</m:t>
            </m:r>
          </m:den>
        </m:f>
        <m:d>
          <m:dPr>
            <m:ctrlPr>
              <w:rPr>
                <w:i/>
              </w:rPr>
            </m:ctrlPr>
          </m:dPr>
          <m:e>
            <m:nary>
              <m:naryPr>
                <m:chr m:val="∑"/>
                <m:limLoc m:val="subSup"/>
                <m:ctrlPr>
                  <w:rPr>
                    <w:i/>
                  </w:rPr>
                </m:ctrlPr>
              </m:naryPr>
              <m:sub>
                <m:r>
                  <m:t>i=1</m:t>
                </m:r>
              </m:sub>
              <m:sup>
                <m:r>
                  <m:t>n</m:t>
                </m:r>
              </m:sup>
              <m:e>
                <m:sSub>
                  <m:sSubPr>
                    <m:ctrlPr>
                      <w:rPr>
                        <w:i/>
                      </w:rPr>
                    </m:ctrlPr>
                  </m:sSubPr>
                  <m:e>
                    <m:r>
                      <m:t>x</m:t>
                    </m:r>
                  </m:e>
                  <m:sub>
                    <m:r>
                      <m:t>i</m:t>
                    </m:r>
                  </m:sub>
                </m:sSub>
                <m:sSub>
                  <m:sSubPr>
                    <m:ctrlPr>
                      <w:rPr>
                        <w:i/>
                      </w:rPr>
                    </m:ctrlPr>
                  </m:sSubPr>
                  <m:e>
                    <m:r>
                      <m:t>y</m:t>
                    </m:r>
                  </m:e>
                  <m:sub>
                    <m:r>
                      <m:t>i</m:t>
                    </m:r>
                  </m:sub>
                </m:sSub>
                <m:r>
                  <m:t>-n</m:t>
                </m:r>
                <m:acc>
                  <m:accPr>
                    <m:chr m:val="̅"/>
                    <m:ctrlPr>
                      <w:rPr>
                        <w:i/>
                      </w:rPr>
                    </m:ctrlPr>
                  </m:accPr>
                  <m:e>
                    <m:r>
                      <m:t>x</m:t>
                    </m:r>
                  </m:e>
                </m:acc>
                <m:acc>
                  <m:accPr>
                    <m:chr m:val="̅"/>
                    <m:ctrlPr>
                      <w:rPr>
                        <w:i/>
                      </w:rPr>
                    </m:ctrlPr>
                  </m:accPr>
                  <m:e>
                    <m:r>
                      <m:t>y</m:t>
                    </m:r>
                  </m:e>
                </m:acc>
              </m:e>
            </m:nary>
          </m:e>
        </m:d>
      </m:oMath>
    </w:p>
    <w:p w:rsidR="005A0595" w:rsidRPr="00086647" w:rsidRDefault="005A0595" w:rsidP="005A0595">
      <w:pPr>
        <w:rPr>
          <w:rFonts w:asciiTheme="majorHAnsi" w:hAnsiTheme="majorHAnsi"/>
        </w:rPr>
      </w:pPr>
    </w:p>
    <w:p w:rsidR="005A0595" w:rsidRPr="00086647" w:rsidRDefault="005A0595" w:rsidP="005A0595">
      <w:pPr>
        <w:rPr>
          <w:rFonts w:asciiTheme="majorHAnsi" w:hAnsiTheme="majorHAnsi"/>
        </w:rPr>
      </w:pPr>
      <w:proofErr w:type="spellStart"/>
      <w:r w:rsidRPr="00086647">
        <w:rPr>
          <w:rFonts w:asciiTheme="majorHAnsi" w:hAnsiTheme="majorHAnsi"/>
        </w:rPr>
        <w:t>Binomialfördelningen</w:t>
      </w:r>
      <w:proofErr w:type="spellEnd"/>
      <w:r w:rsidRPr="00086647">
        <w:rPr>
          <w:rFonts w:asciiTheme="majorHAnsi" w:hAnsiTheme="majorHAnsi"/>
        </w:rPr>
        <w:t>:</w:t>
      </w:r>
      <w:r>
        <w:rPr>
          <w:rFonts w:asciiTheme="majorHAnsi" w:hAnsiTheme="majorHAnsi"/>
        </w:rPr>
        <w:tab/>
      </w:r>
      <m:oMath>
        <m:r>
          <w:rPr>
            <w:rFonts w:eastAsiaTheme="minorEastAsia"/>
          </w:rPr>
          <m:t>f</m:t>
        </m:r>
        <m:d>
          <m:dPr>
            <m:ctrlPr>
              <w:rPr>
                <w:rFonts w:eastAsiaTheme="minorEastAsia" w:hAnsiTheme="majorHAnsi"/>
                <w:i/>
              </w:rPr>
            </m:ctrlPr>
          </m:dPr>
          <m:e>
            <m:r>
              <w:rPr>
                <w:rFonts w:eastAsiaTheme="minorEastAsia"/>
              </w:rPr>
              <m:t>x</m:t>
            </m:r>
          </m:e>
        </m:d>
        <m:r>
          <w:rPr>
            <w:rFonts w:eastAsiaTheme="minorEastAsia" w:hAnsiTheme="majorHAnsi"/>
          </w:rPr>
          <m:t>=</m:t>
        </m:r>
        <m:d>
          <m:dPr>
            <m:ctrlPr>
              <w:rPr>
                <w:rFonts w:eastAsiaTheme="minorEastAsia" w:hAnsiTheme="majorHAnsi"/>
                <w:i/>
              </w:rPr>
            </m:ctrlPr>
          </m:dPr>
          <m:e>
            <m:m>
              <m:mPr>
                <m:mcs>
                  <m:mc>
                    <m:mcPr>
                      <m:count m:val="1"/>
                      <m:mcJc m:val="center"/>
                    </m:mcPr>
                  </m:mc>
                </m:mcs>
                <m:ctrlPr>
                  <w:rPr>
                    <w:rFonts w:eastAsiaTheme="minorEastAsia" w:hAnsiTheme="majorHAnsi"/>
                    <w:i/>
                  </w:rPr>
                </m:ctrlPr>
              </m:mPr>
              <m:mr>
                <m:e>
                  <m:r>
                    <w:rPr>
                      <w:rFonts w:eastAsiaTheme="minorEastAsia"/>
                    </w:rPr>
                    <m:t>n</m:t>
                  </m:r>
                </m:e>
              </m:mr>
              <m:mr>
                <m:e>
                  <m:r>
                    <w:rPr>
                      <w:rFonts w:eastAsiaTheme="minorEastAsia"/>
                    </w:rPr>
                    <m:t>x</m:t>
                  </m:r>
                </m:e>
              </m:mr>
            </m:m>
          </m:e>
        </m:d>
        <m:sSup>
          <m:sSupPr>
            <m:ctrlPr>
              <w:rPr>
                <w:rFonts w:eastAsiaTheme="minorEastAsia" w:hAnsiTheme="majorHAnsi"/>
                <w:i/>
              </w:rPr>
            </m:ctrlPr>
          </m:sSupPr>
          <m:e>
            <m:r>
              <w:rPr>
                <w:rFonts w:eastAsiaTheme="minorEastAsia"/>
              </w:rPr>
              <m:t>p</m:t>
            </m:r>
          </m:e>
          <m:sup>
            <m:r>
              <w:rPr>
                <w:rFonts w:eastAsiaTheme="minorEastAsia"/>
              </w:rPr>
              <m:t>x</m:t>
            </m:r>
          </m:sup>
        </m:sSup>
        <m:sSup>
          <m:sSupPr>
            <m:ctrlPr>
              <w:rPr>
                <w:rFonts w:eastAsiaTheme="minorEastAsia" w:hAnsiTheme="majorHAnsi"/>
                <w:i/>
              </w:rPr>
            </m:ctrlPr>
          </m:sSupPr>
          <m:e>
            <m:r>
              <w:rPr>
                <w:rFonts w:eastAsiaTheme="minorEastAsia" w:hAnsiTheme="majorHAnsi"/>
              </w:rPr>
              <m:t>(1</m:t>
            </m:r>
            <m:r>
              <w:rPr>
                <w:rFonts w:eastAsiaTheme="minorEastAsia" w:hAnsiTheme="majorHAnsi"/>
              </w:rPr>
              <m:t>-</m:t>
            </m:r>
            <m:r>
              <w:rPr>
                <w:rFonts w:eastAsiaTheme="minorEastAsia"/>
              </w:rPr>
              <m:t>p</m:t>
            </m:r>
            <m:r>
              <w:rPr>
                <w:rFonts w:eastAsiaTheme="minorEastAsia" w:hAnsiTheme="majorHAnsi"/>
              </w:rPr>
              <m:t>)</m:t>
            </m:r>
          </m:e>
          <m:sup>
            <m:r>
              <w:rPr>
                <w:rFonts w:eastAsiaTheme="minorEastAsia"/>
              </w:rPr>
              <m:t>n</m:t>
            </m:r>
            <m:r>
              <w:rPr>
                <w:rFonts w:asciiTheme="majorHAnsi" w:eastAsiaTheme="minorEastAsia" w:hAnsiTheme="majorHAnsi"/>
              </w:rPr>
              <m:t>-</m:t>
            </m:r>
            <m:r>
              <w:rPr>
                <w:rFonts w:eastAsiaTheme="minorEastAsia"/>
              </w:rPr>
              <m:t>x</m:t>
            </m:r>
          </m:sup>
        </m:sSup>
        <m:r>
          <w:rPr>
            <w:rFonts w:eastAsiaTheme="minorEastAsia" w:hAnsiTheme="majorHAnsi"/>
          </w:rPr>
          <m:t>=</m:t>
        </m:r>
        <m:f>
          <m:fPr>
            <m:ctrlPr>
              <w:rPr>
                <w:rFonts w:eastAsiaTheme="minorEastAsia" w:hAnsiTheme="majorHAnsi"/>
                <w:i/>
              </w:rPr>
            </m:ctrlPr>
          </m:fPr>
          <m:num>
            <m:r>
              <w:rPr>
                <w:rFonts w:eastAsiaTheme="minorEastAsia"/>
              </w:rPr>
              <m:t>n</m:t>
            </m:r>
            <m:r>
              <w:rPr>
                <w:rFonts w:eastAsiaTheme="minorEastAsia" w:hAnsiTheme="majorHAnsi"/>
              </w:rPr>
              <m:t>!</m:t>
            </m:r>
          </m:num>
          <m:den>
            <m:r>
              <w:rPr>
                <w:rFonts w:eastAsiaTheme="minorEastAsia"/>
              </w:rPr>
              <m:t>x</m:t>
            </m:r>
            <m:r>
              <w:rPr>
                <w:rFonts w:eastAsiaTheme="minorEastAsia" w:hAnsiTheme="majorHAnsi"/>
              </w:rPr>
              <m:t>!</m:t>
            </m:r>
            <m:d>
              <m:dPr>
                <m:ctrlPr>
                  <w:rPr>
                    <w:rFonts w:eastAsiaTheme="minorEastAsia" w:hAnsiTheme="majorHAnsi"/>
                    <w:i/>
                  </w:rPr>
                </m:ctrlPr>
              </m:dPr>
              <m:e>
                <m:r>
                  <w:rPr>
                    <w:rFonts w:eastAsiaTheme="minorEastAsia"/>
                  </w:rPr>
                  <m:t>n</m:t>
                </m:r>
                <m:r>
                  <w:rPr>
                    <w:rFonts w:asciiTheme="majorHAnsi" w:eastAsiaTheme="minorEastAsia" w:hAnsiTheme="majorHAnsi"/>
                  </w:rPr>
                  <m:t>-</m:t>
                </m:r>
                <m:r>
                  <w:rPr>
                    <w:rFonts w:eastAsiaTheme="minorEastAsia"/>
                  </w:rPr>
                  <m:t>x</m:t>
                </m:r>
              </m:e>
            </m:d>
            <m:r>
              <w:rPr>
                <w:rFonts w:eastAsiaTheme="minorEastAsia" w:hAnsiTheme="majorHAnsi"/>
              </w:rPr>
              <m:t>!</m:t>
            </m:r>
          </m:den>
        </m:f>
        <m:sSup>
          <m:sSupPr>
            <m:ctrlPr>
              <w:rPr>
                <w:rFonts w:eastAsiaTheme="minorEastAsia" w:hAnsiTheme="majorHAnsi"/>
                <w:i/>
              </w:rPr>
            </m:ctrlPr>
          </m:sSupPr>
          <m:e>
            <m:r>
              <w:rPr>
                <w:rFonts w:eastAsiaTheme="minorEastAsia"/>
              </w:rPr>
              <m:t>p</m:t>
            </m:r>
          </m:e>
          <m:sup>
            <m:r>
              <w:rPr>
                <w:rFonts w:eastAsiaTheme="minorEastAsia"/>
              </w:rPr>
              <m:t>x</m:t>
            </m:r>
          </m:sup>
        </m:sSup>
        <m:sSup>
          <m:sSupPr>
            <m:ctrlPr>
              <w:rPr>
                <w:rFonts w:eastAsiaTheme="minorEastAsia" w:hAnsiTheme="majorHAnsi"/>
                <w:i/>
              </w:rPr>
            </m:ctrlPr>
          </m:sSupPr>
          <m:e>
            <m:r>
              <w:rPr>
                <w:rFonts w:eastAsiaTheme="minorEastAsia" w:hAnsiTheme="majorHAnsi"/>
              </w:rPr>
              <m:t>(1</m:t>
            </m:r>
            <m:r>
              <w:rPr>
                <w:rFonts w:eastAsiaTheme="minorEastAsia" w:hAnsiTheme="majorHAnsi"/>
              </w:rPr>
              <m:t>-</m:t>
            </m:r>
            <m:r>
              <w:rPr>
                <w:rFonts w:eastAsiaTheme="minorEastAsia"/>
              </w:rPr>
              <m:t>p</m:t>
            </m:r>
            <m:r>
              <w:rPr>
                <w:rFonts w:eastAsiaTheme="minorEastAsia" w:hAnsiTheme="majorHAnsi"/>
              </w:rPr>
              <m:t>)</m:t>
            </m:r>
          </m:e>
          <m:sup>
            <m:r>
              <w:rPr>
                <w:rFonts w:eastAsiaTheme="minorEastAsia"/>
              </w:rPr>
              <m:t>n</m:t>
            </m:r>
            <m:r>
              <w:rPr>
                <w:rFonts w:asciiTheme="majorHAnsi" w:eastAsiaTheme="minorEastAsia" w:hAnsiTheme="majorHAnsi"/>
              </w:rPr>
              <m:t>-</m:t>
            </m:r>
            <m:r>
              <w:rPr>
                <w:rFonts w:eastAsiaTheme="minorEastAsia"/>
              </w:rPr>
              <m:t>x</m:t>
            </m:r>
          </m:sup>
        </m:sSup>
      </m:oMath>
    </w:p>
    <w:p w:rsidR="005A0595" w:rsidRPr="00086647" w:rsidRDefault="005A0595" w:rsidP="005A0595">
      <w:pPr>
        <w:rPr>
          <w:rFonts w:asciiTheme="majorHAnsi" w:hAnsiTheme="majorHAnsi"/>
        </w:rPr>
      </w:pPr>
    </w:p>
    <w:p w:rsidR="005A0595" w:rsidRDefault="005A0595" w:rsidP="005A0595">
      <w:pPr>
        <w:rPr>
          <w:rFonts w:asciiTheme="majorHAnsi" w:eastAsiaTheme="minorEastAsia" w:hAnsiTheme="majorHAnsi"/>
        </w:rPr>
      </w:pPr>
      <w:proofErr w:type="spellStart"/>
      <w:r w:rsidRPr="00086647">
        <w:rPr>
          <w:rFonts w:asciiTheme="majorHAnsi" w:hAnsiTheme="majorHAnsi"/>
        </w:rPr>
        <w:t>Poissonfördelningen</w:t>
      </w:r>
      <w:proofErr w:type="spellEnd"/>
      <w:r w:rsidRPr="00086647">
        <w:rPr>
          <w:rFonts w:asciiTheme="majorHAnsi" w:hAnsiTheme="majorHAnsi"/>
        </w:rPr>
        <w:t>:</w:t>
      </w:r>
      <w:r>
        <w:rPr>
          <w:rFonts w:asciiTheme="majorHAnsi" w:hAnsiTheme="majorHAnsi"/>
        </w:rPr>
        <w:tab/>
      </w:r>
      <m:oMath>
        <m:r>
          <w:rPr>
            <w:rFonts w:eastAsiaTheme="minorEastAsia"/>
          </w:rPr>
          <m:t>f</m:t>
        </m:r>
        <m:d>
          <m:dPr>
            <m:ctrlPr>
              <w:rPr>
                <w:rFonts w:eastAsiaTheme="minorEastAsia" w:hAnsiTheme="majorHAnsi"/>
                <w:i/>
              </w:rPr>
            </m:ctrlPr>
          </m:dPr>
          <m:e>
            <m:r>
              <w:rPr>
                <w:rFonts w:eastAsiaTheme="minorEastAsia"/>
              </w:rPr>
              <m:t>x</m:t>
            </m:r>
          </m:e>
        </m:d>
        <m:r>
          <w:rPr>
            <w:rFonts w:eastAsiaTheme="minorEastAsia" w:hAnsiTheme="majorHAnsi"/>
          </w:rPr>
          <m:t>=</m:t>
        </m:r>
        <m:f>
          <m:fPr>
            <m:ctrlPr>
              <w:rPr>
                <w:rFonts w:eastAsiaTheme="minorEastAsia" w:hAnsiTheme="majorHAnsi"/>
                <w:i/>
              </w:rPr>
            </m:ctrlPr>
          </m:fPr>
          <m:num>
            <m:sSup>
              <m:sSupPr>
                <m:ctrlPr>
                  <w:rPr>
                    <w:rFonts w:eastAsiaTheme="minorEastAsia" w:hAnsiTheme="majorHAnsi"/>
                    <w:i/>
                  </w:rPr>
                </m:ctrlPr>
              </m:sSupPr>
              <m:e>
                <m:r>
                  <w:rPr>
                    <w:rFonts w:eastAsiaTheme="minorEastAsia"/>
                  </w:rPr>
                  <m:t>λ</m:t>
                </m:r>
              </m:e>
              <m:sup>
                <m:r>
                  <w:rPr>
                    <w:rFonts w:eastAsiaTheme="minorEastAsia"/>
                  </w:rPr>
                  <m:t>x</m:t>
                </m:r>
              </m:sup>
            </m:sSup>
            <m:sSup>
              <m:sSupPr>
                <m:ctrlPr>
                  <w:rPr>
                    <w:rFonts w:eastAsiaTheme="minorEastAsia" w:hAnsiTheme="majorHAnsi"/>
                    <w:i/>
                  </w:rPr>
                </m:ctrlPr>
              </m:sSupPr>
              <m:e>
                <m:r>
                  <w:rPr>
                    <w:rFonts w:eastAsiaTheme="minorEastAsia"/>
                  </w:rPr>
                  <m:t>e</m:t>
                </m:r>
              </m:e>
              <m:sup>
                <m:r>
                  <w:rPr>
                    <w:rFonts w:asciiTheme="majorHAnsi" w:eastAsiaTheme="minorEastAsia" w:hAnsiTheme="majorHAnsi"/>
                  </w:rPr>
                  <m:t>-</m:t>
                </m:r>
                <m:r>
                  <w:rPr>
                    <w:rFonts w:eastAsiaTheme="minorEastAsia"/>
                  </w:rPr>
                  <m:t>λ</m:t>
                </m:r>
              </m:sup>
            </m:sSup>
          </m:num>
          <m:den>
            <m:r>
              <w:rPr>
                <w:rFonts w:eastAsiaTheme="minorEastAsia"/>
              </w:rPr>
              <m:t>x</m:t>
            </m:r>
            <m:r>
              <w:rPr>
                <w:rFonts w:eastAsiaTheme="minorEastAsia" w:hAnsiTheme="majorHAnsi"/>
              </w:rPr>
              <m:t>!</m:t>
            </m:r>
          </m:den>
        </m:f>
      </m:oMath>
    </w:p>
    <w:p w:rsidR="005A0595" w:rsidRDefault="005A0595" w:rsidP="005A0595">
      <w:pPr>
        <w:rPr>
          <w:rFonts w:asciiTheme="majorHAnsi" w:hAnsiTheme="majorHAnsi"/>
        </w:rPr>
      </w:pPr>
    </w:p>
    <w:p w:rsidR="005A0595" w:rsidRDefault="005A0595" w:rsidP="005A0595">
      <w:pPr>
        <w:spacing w:after="120"/>
        <w:rPr>
          <w:rFonts w:asciiTheme="majorHAnsi" w:hAnsiTheme="majorHAnsi"/>
        </w:rPr>
      </w:pPr>
      <w:r>
        <w:rPr>
          <w:rFonts w:asciiTheme="majorHAnsi" w:hAnsiTheme="majorHAnsi"/>
        </w:rPr>
        <w:t>Diverse konfidensintervall och enkelsidiga t</w:t>
      </w:r>
      <w:r w:rsidRPr="000B3097">
        <w:rPr>
          <w:rFonts w:asciiTheme="majorHAnsi" w:hAnsiTheme="majorHAnsi"/>
        </w:rPr>
        <w:t>estvariabler</w:t>
      </w:r>
      <w:r>
        <w:rPr>
          <w:rFonts w:asciiTheme="majorHAnsi" w:hAnsiTheme="majorHAnsi"/>
        </w:rPr>
        <w:t xml:space="preserve"> (där </w:t>
      </w:r>
      <w:proofErr w:type="spellStart"/>
      <w:r w:rsidRPr="00F979AB">
        <w:rPr>
          <w:rFonts w:asciiTheme="majorHAnsi" w:hAnsiTheme="majorHAnsi"/>
          <w:i/>
        </w:rPr>
        <w:t>f.g</w:t>
      </w:r>
      <w:proofErr w:type="spellEnd"/>
      <w:r w:rsidRPr="00F979AB">
        <w:rPr>
          <w:rFonts w:asciiTheme="majorHAnsi" w:hAnsiTheme="majorHAnsi"/>
          <w:i/>
        </w:rPr>
        <w:t>.</w:t>
      </w:r>
      <w:r>
        <w:rPr>
          <w:rFonts w:asciiTheme="majorHAnsi" w:hAnsiTheme="majorHAnsi"/>
        </w:rPr>
        <w:t xml:space="preserve"> = frihetsgrader)</w:t>
      </w:r>
      <w:r w:rsidRPr="000B3097">
        <w:rPr>
          <w:rFonts w:asciiTheme="majorHAnsi" w:hAnsiTheme="majorHAnsi"/>
        </w:rP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3"/>
        <w:gridCol w:w="4464"/>
      </w:tblGrid>
      <w:tr w:rsidR="005A0595" w:rsidTr="00C26C6F">
        <w:trPr>
          <w:trHeight w:val="794"/>
        </w:trPr>
        <w:tc>
          <w:tcPr>
            <w:tcW w:w="4463" w:type="dxa"/>
            <w:vAlign w:val="center"/>
          </w:tcPr>
          <w:p w:rsidR="005A0595" w:rsidRDefault="00387F16" w:rsidP="00C26C6F">
            <w:pPr>
              <w:rPr>
                <w:rFonts w:asciiTheme="majorHAnsi" w:hAnsiTheme="majorHAnsi"/>
              </w:rPr>
            </w:pPr>
            <m:oMathPara>
              <m:oMath>
                <m:acc>
                  <m:accPr>
                    <m:chr m:val="̅"/>
                    <m:ctrlPr>
                      <w:rPr>
                        <w:i/>
                      </w:rPr>
                    </m:ctrlPr>
                  </m:accPr>
                  <m:e>
                    <m:r>
                      <m:t>x</m:t>
                    </m:r>
                  </m:e>
                </m:acc>
                <m:r>
                  <m:t>±</m:t>
                </m:r>
                <m:sSub>
                  <m:sSubPr>
                    <m:ctrlPr>
                      <w:rPr>
                        <w:i/>
                      </w:rPr>
                    </m:ctrlPr>
                  </m:sSubPr>
                  <m:e>
                    <m:r>
                      <m:t>z</m:t>
                    </m:r>
                  </m:e>
                  <m:sub>
                    <m:r>
                      <m:rPr>
                        <m:sty m:val="p"/>
                      </m:rPr>
                      <m:t>α</m:t>
                    </m:r>
                    <m:r>
                      <m:t>/2</m:t>
                    </m:r>
                  </m:sub>
                </m:sSub>
                <m:f>
                  <m:fPr>
                    <m:ctrlPr>
                      <w:rPr>
                        <w:i/>
                      </w:rPr>
                    </m:ctrlPr>
                  </m:fPr>
                  <m:num>
                    <m:r>
                      <m:rPr>
                        <m:sty m:val="p"/>
                      </m:rPr>
                      <m:t>σ</m:t>
                    </m:r>
                  </m:num>
                  <m:den>
                    <m:rad>
                      <m:radPr>
                        <m:degHide m:val="on"/>
                        <m:ctrlPr>
                          <w:rPr>
                            <w:i/>
                          </w:rPr>
                        </m:ctrlPr>
                      </m:radPr>
                      <m:deg/>
                      <m:e>
                        <m:r>
                          <m:t>n</m:t>
                        </m:r>
                      </m:e>
                    </m:rad>
                  </m:den>
                </m:f>
              </m:oMath>
            </m:oMathPara>
          </w:p>
        </w:tc>
        <w:tc>
          <w:tcPr>
            <w:tcW w:w="4464" w:type="dxa"/>
            <w:vAlign w:val="center"/>
          </w:tcPr>
          <w:p w:rsidR="005A0595" w:rsidRDefault="005A0595" w:rsidP="00C26C6F">
            <w:pPr>
              <w:rPr>
                <w:rFonts w:asciiTheme="majorHAnsi" w:hAnsiTheme="majorHAnsi"/>
              </w:rPr>
            </w:pPr>
            <m:oMathPara>
              <m:oMath>
                <m:r>
                  <m:t>Z=</m:t>
                </m:r>
                <m:f>
                  <m:fPr>
                    <m:ctrlPr>
                      <w:rPr>
                        <w:i/>
                      </w:rPr>
                    </m:ctrlPr>
                  </m:fPr>
                  <m:num>
                    <m:acc>
                      <m:accPr>
                        <m:chr m:val="̅"/>
                        <m:ctrlPr>
                          <w:rPr>
                            <w:i/>
                          </w:rPr>
                        </m:ctrlPr>
                      </m:accPr>
                      <m:e>
                        <m:r>
                          <m:t>X</m:t>
                        </m:r>
                      </m:e>
                    </m:acc>
                    <m:r>
                      <m:t>-</m:t>
                    </m:r>
                    <m:sSub>
                      <m:sSubPr>
                        <m:ctrlPr>
                          <w:rPr>
                            <w:i/>
                          </w:rPr>
                        </m:ctrlPr>
                      </m:sSubPr>
                      <m:e>
                        <m:r>
                          <m:rPr>
                            <m:sty m:val="p"/>
                          </m:rPr>
                          <m:t>μ</m:t>
                        </m:r>
                      </m:e>
                      <m:sub>
                        <m:r>
                          <m:t>0</m:t>
                        </m:r>
                      </m:sub>
                    </m:sSub>
                  </m:num>
                  <m:den>
                    <m:r>
                      <m:rPr>
                        <m:sty m:val="p"/>
                      </m:rPr>
                      <m:t>σ</m:t>
                    </m:r>
                    <m:r>
                      <m:t>/</m:t>
                    </m:r>
                    <m:rad>
                      <m:radPr>
                        <m:degHide m:val="on"/>
                        <m:ctrlPr>
                          <w:rPr>
                            <w:i/>
                          </w:rPr>
                        </m:ctrlPr>
                      </m:radPr>
                      <m:deg/>
                      <m:e>
                        <m:r>
                          <m:t>n</m:t>
                        </m:r>
                      </m:e>
                    </m:rad>
                  </m:den>
                </m:f>
                <m:r>
                  <m:t>≥</m:t>
                </m:r>
                <m:sSub>
                  <m:sSubPr>
                    <m:ctrlPr>
                      <w:rPr>
                        <w:i/>
                      </w:rPr>
                    </m:ctrlPr>
                  </m:sSubPr>
                  <m:e>
                    <m:r>
                      <m:t>z</m:t>
                    </m:r>
                  </m:e>
                  <m:sub>
                    <m:r>
                      <m:rPr>
                        <m:sty m:val="p"/>
                      </m:rPr>
                      <m:t>α</m:t>
                    </m:r>
                  </m:sub>
                </m:sSub>
              </m:oMath>
            </m:oMathPara>
          </w:p>
        </w:tc>
      </w:tr>
      <w:tr w:rsidR="005A0595" w:rsidTr="00C26C6F">
        <w:trPr>
          <w:trHeight w:val="794"/>
        </w:trPr>
        <w:tc>
          <w:tcPr>
            <w:tcW w:w="4463" w:type="dxa"/>
            <w:vAlign w:val="center"/>
          </w:tcPr>
          <w:p w:rsidR="005A0595" w:rsidRDefault="00387F16" w:rsidP="00C26C6F">
            <w:pPr>
              <w:rPr>
                <w:rFonts w:asciiTheme="majorHAnsi" w:hAnsiTheme="majorHAnsi"/>
              </w:rPr>
            </w:pPr>
            <m:oMathPara>
              <m:oMath>
                <m:acc>
                  <m:accPr>
                    <m:chr m:val="̅"/>
                    <m:ctrlPr>
                      <w:rPr>
                        <w:i/>
                      </w:rPr>
                    </m:ctrlPr>
                  </m:accPr>
                  <m:e>
                    <m:r>
                      <m:t>x</m:t>
                    </m:r>
                  </m:e>
                </m:acc>
                <m:r>
                  <m:t>±</m:t>
                </m:r>
                <m:sSubSup>
                  <m:sSubSupPr>
                    <m:ctrlPr>
                      <w:rPr>
                        <w:i/>
                      </w:rPr>
                    </m:ctrlPr>
                  </m:sSubSupPr>
                  <m:e>
                    <m:r>
                      <m:t>t</m:t>
                    </m:r>
                  </m:e>
                  <m:sub>
                    <m:r>
                      <m:rPr>
                        <m:sty m:val="p"/>
                      </m:rPr>
                      <m:t>α</m:t>
                    </m:r>
                    <m:r>
                      <m:t>/2</m:t>
                    </m:r>
                  </m:sub>
                  <m:sup>
                    <m:r>
                      <m:t>(f.g.)</m:t>
                    </m:r>
                  </m:sup>
                </m:sSubSup>
                <m:f>
                  <m:fPr>
                    <m:ctrlPr>
                      <w:rPr>
                        <w:i/>
                      </w:rPr>
                    </m:ctrlPr>
                  </m:fPr>
                  <m:num>
                    <m:r>
                      <m:t>s</m:t>
                    </m:r>
                  </m:num>
                  <m:den>
                    <m:rad>
                      <m:radPr>
                        <m:degHide m:val="on"/>
                        <m:ctrlPr>
                          <w:rPr>
                            <w:i/>
                          </w:rPr>
                        </m:ctrlPr>
                      </m:radPr>
                      <m:deg/>
                      <m:e>
                        <m:r>
                          <m:t>n</m:t>
                        </m:r>
                      </m:e>
                    </m:rad>
                  </m:den>
                </m:f>
              </m:oMath>
            </m:oMathPara>
          </w:p>
        </w:tc>
        <w:tc>
          <w:tcPr>
            <w:tcW w:w="4464" w:type="dxa"/>
            <w:vAlign w:val="center"/>
          </w:tcPr>
          <w:p w:rsidR="005A0595" w:rsidRDefault="005A0595" w:rsidP="00C26C6F">
            <w:pPr>
              <w:rPr>
                <w:rFonts w:asciiTheme="majorHAnsi" w:hAnsiTheme="majorHAnsi"/>
              </w:rPr>
            </w:pPr>
            <m:oMathPara>
              <m:oMath>
                <m:r>
                  <m:t>T=</m:t>
                </m:r>
                <m:f>
                  <m:fPr>
                    <m:ctrlPr>
                      <w:rPr>
                        <w:i/>
                      </w:rPr>
                    </m:ctrlPr>
                  </m:fPr>
                  <m:num>
                    <m:acc>
                      <m:accPr>
                        <m:chr m:val="̅"/>
                        <m:ctrlPr>
                          <w:rPr>
                            <w:i/>
                          </w:rPr>
                        </m:ctrlPr>
                      </m:accPr>
                      <m:e>
                        <m:r>
                          <m:t>X</m:t>
                        </m:r>
                      </m:e>
                    </m:acc>
                    <m:r>
                      <m:t>-</m:t>
                    </m:r>
                    <m:sSub>
                      <m:sSubPr>
                        <m:ctrlPr>
                          <w:rPr>
                            <w:i/>
                          </w:rPr>
                        </m:ctrlPr>
                      </m:sSubPr>
                      <m:e>
                        <m:r>
                          <m:rPr>
                            <m:sty m:val="p"/>
                          </m:rPr>
                          <m:t>μ</m:t>
                        </m:r>
                      </m:e>
                      <m:sub>
                        <m:r>
                          <m:t>0</m:t>
                        </m:r>
                      </m:sub>
                    </m:sSub>
                  </m:num>
                  <m:den>
                    <m:r>
                      <m:t>S/</m:t>
                    </m:r>
                    <m:rad>
                      <m:radPr>
                        <m:degHide m:val="on"/>
                        <m:ctrlPr>
                          <w:rPr>
                            <w:i/>
                          </w:rPr>
                        </m:ctrlPr>
                      </m:radPr>
                      <m:deg/>
                      <m:e>
                        <m:r>
                          <m:t>n</m:t>
                        </m:r>
                      </m:e>
                    </m:rad>
                  </m:den>
                </m:f>
                <m:r>
                  <m:t>≥</m:t>
                </m:r>
                <m:sSubSup>
                  <m:sSubSupPr>
                    <m:ctrlPr>
                      <w:rPr>
                        <w:i/>
                      </w:rPr>
                    </m:ctrlPr>
                  </m:sSubSupPr>
                  <m:e>
                    <m:r>
                      <m:t>t</m:t>
                    </m:r>
                  </m:e>
                  <m:sub>
                    <m:r>
                      <m:rPr>
                        <m:sty m:val="p"/>
                      </m:rPr>
                      <m:t>α</m:t>
                    </m:r>
                  </m:sub>
                  <m:sup>
                    <m:r>
                      <m:t>(f.g.)</m:t>
                    </m:r>
                  </m:sup>
                </m:sSubSup>
              </m:oMath>
            </m:oMathPara>
          </w:p>
        </w:tc>
      </w:tr>
      <w:tr w:rsidR="005A0595" w:rsidTr="00C26C6F">
        <w:trPr>
          <w:trHeight w:val="794"/>
        </w:trPr>
        <w:tc>
          <w:tcPr>
            <w:tcW w:w="4463" w:type="dxa"/>
            <w:vAlign w:val="center"/>
          </w:tcPr>
          <w:p w:rsidR="005A0595" w:rsidRPr="001E4A82" w:rsidRDefault="00387F16" w:rsidP="00C26C6F">
            <w:pPr>
              <w:rPr>
                <w:rFonts w:ascii="Cambria" w:eastAsia="Calibri" w:hAnsi="Cambria" w:cs="Times New Roman"/>
              </w:rPr>
            </w:pPr>
            <m:oMathPara>
              <m:oMath>
                <m:acc>
                  <m:accPr>
                    <m:chr m:val="̅"/>
                    <m:ctrlPr>
                      <w:rPr>
                        <w:i/>
                      </w:rPr>
                    </m:ctrlPr>
                  </m:accPr>
                  <m:e>
                    <m:r>
                      <m:t>x</m:t>
                    </m:r>
                  </m:e>
                </m:acc>
                <m:r>
                  <m:t>±</m:t>
                </m:r>
                <m:sSub>
                  <m:sSubPr>
                    <m:ctrlPr>
                      <w:rPr>
                        <w:i/>
                      </w:rPr>
                    </m:ctrlPr>
                  </m:sSubPr>
                  <m:e>
                    <m:r>
                      <m:t>z</m:t>
                    </m:r>
                  </m:e>
                  <m:sub>
                    <m:r>
                      <m:rPr>
                        <m:sty m:val="p"/>
                      </m:rPr>
                      <m:t>α</m:t>
                    </m:r>
                    <m:r>
                      <m:t>/2</m:t>
                    </m:r>
                  </m:sub>
                </m:sSub>
                <m:f>
                  <m:fPr>
                    <m:ctrlPr>
                      <w:rPr>
                        <w:i/>
                      </w:rPr>
                    </m:ctrlPr>
                  </m:fPr>
                  <m:num>
                    <m:r>
                      <m:t>s</m:t>
                    </m:r>
                  </m:num>
                  <m:den>
                    <m:rad>
                      <m:radPr>
                        <m:degHide m:val="on"/>
                        <m:ctrlPr>
                          <w:rPr>
                            <w:i/>
                          </w:rPr>
                        </m:ctrlPr>
                      </m:radPr>
                      <m:deg/>
                      <m:e>
                        <m:r>
                          <m:t>n</m:t>
                        </m:r>
                      </m:e>
                    </m:rad>
                  </m:den>
                </m:f>
              </m:oMath>
            </m:oMathPara>
          </w:p>
        </w:tc>
        <w:tc>
          <w:tcPr>
            <w:tcW w:w="4464" w:type="dxa"/>
            <w:vAlign w:val="center"/>
          </w:tcPr>
          <w:p w:rsidR="005A0595" w:rsidRDefault="005A0595" w:rsidP="00C26C6F">
            <w:pPr>
              <w:rPr>
                <w:rFonts w:ascii="Cambria" w:eastAsia="Calibri" w:hAnsi="Cambria" w:cs="Times New Roman"/>
              </w:rPr>
            </w:pPr>
            <m:oMathPara>
              <m:oMath>
                <m:r>
                  <m:t>Z=</m:t>
                </m:r>
                <m:f>
                  <m:fPr>
                    <m:ctrlPr>
                      <w:rPr>
                        <w:i/>
                      </w:rPr>
                    </m:ctrlPr>
                  </m:fPr>
                  <m:num>
                    <m:acc>
                      <m:accPr>
                        <m:chr m:val="̅"/>
                        <m:ctrlPr>
                          <w:rPr>
                            <w:i/>
                          </w:rPr>
                        </m:ctrlPr>
                      </m:accPr>
                      <m:e>
                        <m:r>
                          <m:t>X</m:t>
                        </m:r>
                      </m:e>
                    </m:acc>
                    <m:r>
                      <m:t>-</m:t>
                    </m:r>
                    <m:sSub>
                      <m:sSubPr>
                        <m:ctrlPr>
                          <w:rPr>
                            <w:i/>
                          </w:rPr>
                        </m:ctrlPr>
                      </m:sSubPr>
                      <m:e>
                        <m:r>
                          <m:rPr>
                            <m:sty m:val="p"/>
                          </m:rPr>
                          <m:t>μ</m:t>
                        </m:r>
                      </m:e>
                      <m:sub>
                        <m:r>
                          <m:t>0</m:t>
                        </m:r>
                      </m:sub>
                    </m:sSub>
                  </m:num>
                  <m:den>
                    <m:r>
                      <m:t>S/</m:t>
                    </m:r>
                    <m:rad>
                      <m:radPr>
                        <m:degHide m:val="on"/>
                        <m:ctrlPr>
                          <w:rPr>
                            <w:i/>
                          </w:rPr>
                        </m:ctrlPr>
                      </m:radPr>
                      <m:deg/>
                      <m:e>
                        <m:r>
                          <m:t>n</m:t>
                        </m:r>
                      </m:e>
                    </m:rad>
                  </m:den>
                </m:f>
                <m:r>
                  <m:t>≥</m:t>
                </m:r>
                <m:sSub>
                  <m:sSubPr>
                    <m:ctrlPr>
                      <w:rPr>
                        <w:i/>
                      </w:rPr>
                    </m:ctrlPr>
                  </m:sSubPr>
                  <m:e>
                    <m:r>
                      <m:t>z</m:t>
                    </m:r>
                  </m:e>
                  <m:sub>
                    <m:r>
                      <m:rPr>
                        <m:sty m:val="p"/>
                      </m:rPr>
                      <m:t>α</m:t>
                    </m:r>
                  </m:sub>
                </m:sSub>
              </m:oMath>
            </m:oMathPara>
          </w:p>
        </w:tc>
      </w:tr>
      <w:tr w:rsidR="005A0595" w:rsidTr="00C26C6F">
        <w:trPr>
          <w:trHeight w:val="794"/>
        </w:trPr>
        <w:tc>
          <w:tcPr>
            <w:tcW w:w="4463" w:type="dxa"/>
            <w:vAlign w:val="center"/>
          </w:tcPr>
          <w:p w:rsidR="005A0595" w:rsidRPr="00943E50" w:rsidRDefault="00387F16" w:rsidP="00C26C6F">
            <w:pPr>
              <w:rPr>
                <w:rFonts w:eastAsia="Calibri" w:cs="Times New Roman"/>
              </w:rPr>
            </w:pPr>
            <m:oMathPara>
              <m:oMath>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m:t>
                </m:r>
                <m:sSub>
                  <m:sSubPr>
                    <m:ctrlPr>
                      <w:rPr>
                        <w:i/>
                      </w:rPr>
                    </m:ctrlPr>
                  </m:sSubPr>
                  <m:e>
                    <m:r>
                      <m:t>z</m:t>
                    </m:r>
                  </m:e>
                  <m:sub>
                    <m:r>
                      <m:rPr>
                        <m:sty m:val="p"/>
                      </m:rPr>
                      <m:t>α</m:t>
                    </m:r>
                    <m:r>
                      <m:t>/2</m:t>
                    </m:r>
                  </m:sub>
                </m:sSub>
                <m:rad>
                  <m:radPr>
                    <m:degHide m:val="on"/>
                    <m:ctrlPr>
                      <w:rPr>
                        <w:i/>
                      </w:rPr>
                    </m:ctrlPr>
                  </m:radPr>
                  <m:deg/>
                  <m:e>
                    <m:f>
                      <m:fPr>
                        <m:ctrlPr>
                          <w:rPr>
                            <w:i/>
                          </w:rPr>
                        </m:ctrlPr>
                      </m:fPr>
                      <m:num>
                        <m:sSubSup>
                          <m:sSubSupPr>
                            <m:ctrlPr/>
                          </m:sSubSupPr>
                          <m:e>
                            <m:r>
                              <m:rPr>
                                <m:sty m:val="p"/>
                              </m:rPr>
                              <m:t>σ</m:t>
                            </m:r>
                          </m:e>
                          <m:sub>
                            <m:r>
                              <m:t>1</m:t>
                            </m:r>
                          </m:sub>
                          <m:sup>
                            <m:r>
                              <m:rPr>
                                <m:sty m:val="p"/>
                              </m:rPr>
                              <m:t>2</m:t>
                            </m:r>
                          </m:sup>
                        </m:sSubSup>
                      </m:num>
                      <m:den>
                        <m:sSub>
                          <m:sSubPr>
                            <m:ctrlPr>
                              <w:rPr>
                                <w:i/>
                              </w:rPr>
                            </m:ctrlPr>
                          </m:sSubPr>
                          <m:e>
                            <m:r>
                              <m:t>n</m:t>
                            </m:r>
                          </m:e>
                          <m:sub>
                            <m:r>
                              <m:t>1</m:t>
                            </m:r>
                          </m:sub>
                        </m:sSub>
                      </m:den>
                    </m:f>
                    <m:r>
                      <m:t>+</m:t>
                    </m:r>
                    <m:f>
                      <m:fPr>
                        <m:ctrlPr>
                          <w:rPr>
                            <w:i/>
                          </w:rPr>
                        </m:ctrlPr>
                      </m:fPr>
                      <m:num>
                        <m:sSubSup>
                          <m:sSubSupPr>
                            <m:ctrlPr/>
                          </m:sSubSupPr>
                          <m:e>
                            <m:r>
                              <m:rPr>
                                <m:sty m:val="p"/>
                              </m:rPr>
                              <m:t>σ</m:t>
                            </m:r>
                          </m:e>
                          <m:sub>
                            <m:r>
                              <m:t>2</m:t>
                            </m:r>
                          </m:sub>
                          <m:sup>
                            <m:r>
                              <m:rPr>
                                <m:sty m:val="p"/>
                              </m:rPr>
                              <m:t>2</m:t>
                            </m:r>
                          </m:sup>
                        </m:sSubSup>
                      </m:num>
                      <m:den>
                        <m:sSub>
                          <m:sSubPr>
                            <m:ctrlPr>
                              <w:rPr>
                                <w:i/>
                              </w:rPr>
                            </m:ctrlPr>
                          </m:sSubPr>
                          <m:e>
                            <m:r>
                              <m:t>n</m:t>
                            </m:r>
                          </m:e>
                          <m:sub>
                            <m:r>
                              <m:t>2</m:t>
                            </m:r>
                          </m:sub>
                        </m:sSub>
                      </m:den>
                    </m:f>
                  </m:e>
                </m:rad>
              </m:oMath>
            </m:oMathPara>
          </w:p>
        </w:tc>
        <w:tc>
          <w:tcPr>
            <w:tcW w:w="4464" w:type="dxa"/>
            <w:vAlign w:val="center"/>
          </w:tcPr>
          <w:p w:rsidR="005A0595" w:rsidRDefault="005A0595" w:rsidP="00C26C6F">
            <w:pPr>
              <w:rPr>
                <w:rFonts w:ascii="Cambria" w:eastAsia="Calibri" w:hAnsi="Cambria" w:cs="Times New Roman"/>
              </w:rPr>
            </w:pPr>
            <m:oMathPara>
              <m:oMath>
                <m:r>
                  <m:t>Z=</m:t>
                </m:r>
                <m:f>
                  <m:fPr>
                    <m:ctrlPr>
                      <w:rPr>
                        <w:i/>
                      </w:rPr>
                    </m:ctrlPr>
                  </m:fPr>
                  <m:num>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-0</m:t>
                    </m:r>
                  </m:num>
                  <m:den>
                    <m:rad>
                      <m:radPr>
                        <m:degHide m:val="on"/>
                        <m:ctrlPr>
                          <w:rPr>
                            <w:i/>
                          </w:rPr>
                        </m:ctrlPr>
                      </m:radPr>
                      <m:deg/>
                      <m:e>
                        <m:f>
                          <m:fPr>
                            <m:type m:val="lin"/>
                            <m:ctrlPr>
                              <w:rPr>
                                <w:i/>
                              </w:rPr>
                            </m:ctrlPr>
                          </m:fPr>
                          <m:num>
                            <m:sSubSup>
                              <m:sSubSupPr>
                                <m:ctrlPr/>
                              </m:sSubSupPr>
                              <m:e>
                                <m:r>
                                  <m:rPr>
                                    <m:sty m:val="p"/>
                                  </m:rPr>
                                  <m:t>σ</m:t>
                                </m:r>
                              </m:e>
                              <m:sub>
                                <m:r>
                                  <m:t>1</m:t>
                                </m:r>
                              </m:sub>
                              <m:sup>
                                <m:r>
                                  <m:rPr>
                                    <m:sty m:val="p"/>
                                  </m:rPr>
                                  <m:t>2</m:t>
                                </m:r>
                              </m:sup>
                            </m:sSubSup>
                          </m:num>
                          <m:den>
                            <m:sSub>
                              <m:sSubPr>
                                <m:ctrlPr>
                                  <w:rPr>
                                    <w:i/>
                                  </w:rPr>
                                </m:ctrlPr>
                              </m:sSubPr>
                              <m:e>
                                <m:r>
                                  <m:t>n</m:t>
                                </m:r>
                              </m:e>
                              <m:sub>
                                <m:r>
                                  <m:t>1</m:t>
                                </m:r>
                              </m:sub>
                            </m:sSub>
                          </m:den>
                        </m:f>
                        <m:r>
                          <m:t>+</m:t>
                        </m:r>
                        <m:f>
                          <m:fPr>
                            <m:type m:val="lin"/>
                            <m:ctrlPr>
                              <w:rPr>
                                <w:i/>
                              </w:rPr>
                            </m:ctrlPr>
                          </m:fPr>
                          <m:num>
                            <m:sSubSup>
                              <m:sSubSupPr>
                                <m:ctrlPr/>
                              </m:sSubSupPr>
                              <m:e>
                                <m:r>
                                  <m:rPr>
                                    <m:sty m:val="p"/>
                                  </m:rPr>
                                  <m:t>σ</m:t>
                                </m:r>
                              </m:e>
                              <m:sub>
                                <m:r>
                                  <m:t>2</m:t>
                                </m:r>
                              </m:sub>
                              <m:sup>
                                <m:r>
                                  <m:rPr>
                                    <m:sty m:val="p"/>
                                  </m:rPr>
                                  <m:t>2</m:t>
                                </m:r>
                              </m:sup>
                            </m:sSubSup>
                          </m:num>
                          <m:den>
                            <m:sSub>
                              <m:sSubPr>
                                <m:ctrlPr>
                                  <w:rPr>
                                    <w:i/>
                                  </w:rPr>
                                </m:ctrlPr>
                              </m:sSubPr>
                              <m:e>
                                <m:r>
                                  <m:t>n</m:t>
                                </m:r>
                              </m:e>
                              <m:sub>
                                <m:r>
                                  <m:t>2</m:t>
                                </m:r>
                              </m:sub>
                            </m:sSub>
                          </m:den>
                        </m:f>
                      </m:e>
                    </m:rad>
                  </m:den>
                </m:f>
                <m:r>
                  <m:t>≥</m:t>
                </m:r>
                <m:sSub>
                  <m:sSubPr>
                    <m:ctrlPr>
                      <w:rPr>
                        <w:i/>
                      </w:rPr>
                    </m:ctrlPr>
                  </m:sSubPr>
                  <m:e>
                    <m:r>
                      <m:t>z</m:t>
                    </m:r>
                  </m:e>
                  <m:sub>
                    <m:r>
                      <m:rPr>
                        <m:sty m:val="p"/>
                      </m:rPr>
                      <m:t>α</m:t>
                    </m:r>
                  </m:sub>
                </m:sSub>
              </m:oMath>
            </m:oMathPara>
          </w:p>
        </w:tc>
      </w:tr>
      <w:tr w:rsidR="005A0595" w:rsidTr="00C26C6F">
        <w:trPr>
          <w:trHeight w:val="1021"/>
        </w:trPr>
        <w:tc>
          <w:tcPr>
            <w:tcW w:w="4463" w:type="dxa"/>
            <w:vAlign w:val="center"/>
          </w:tcPr>
          <w:p w:rsidR="005A0595" w:rsidRPr="00943E50" w:rsidRDefault="00387F16" w:rsidP="00C26C6F">
            <w:pPr>
              <w:rPr>
                <w:rFonts w:eastAsia="Calibri" w:cs="Times New Roman"/>
              </w:rPr>
            </w:pPr>
            <m:oMathPara>
              <m:oMath>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m:t>
                </m:r>
                <m:sSubSup>
                  <m:sSubSupPr>
                    <m:ctrlPr>
                      <w:rPr>
                        <w:i/>
                      </w:rPr>
                    </m:ctrlPr>
                  </m:sSubSupPr>
                  <m:e>
                    <m:r>
                      <m:t>t</m:t>
                    </m:r>
                  </m:e>
                  <m:sub>
                    <m:r>
                      <m:rPr>
                        <m:sty m:val="p"/>
                      </m:rPr>
                      <m:t>α</m:t>
                    </m:r>
                    <m:r>
                      <m:t>/2</m:t>
                    </m:r>
                  </m:sub>
                  <m:sup>
                    <m:r>
                      <m:t>(f.g.)</m:t>
                    </m:r>
                  </m:sup>
                </m:sSubSup>
                <m:sSub>
                  <m:sSubPr>
                    <m:ctrlPr>
                      <w:rPr>
                        <w:i/>
                      </w:rPr>
                    </m:ctrlPr>
                  </m:sSubPr>
                  <m:e>
                    <m:r>
                      <m:t>∙s</m:t>
                    </m:r>
                  </m:e>
                  <m:sub>
                    <m:r>
                      <m:t>p</m:t>
                    </m:r>
                  </m:sub>
                </m:sSub>
                <m:rad>
                  <m:radPr>
                    <m:degHide m:val="on"/>
                    <m:ctrlPr>
                      <w:rPr>
                        <w:i/>
                      </w:rPr>
                    </m:ctrlPr>
                  </m:radPr>
                  <m:deg/>
                  <m:e>
                    <m:f>
                      <m:fPr>
                        <m:ctrlPr>
                          <w:rPr>
                            <w:i/>
                          </w:rPr>
                        </m:ctrlPr>
                      </m:fPr>
                      <m:num>
                        <m:r>
                          <m:rPr>
                            <m:sty m:val="p"/>
                          </m:rPr>
                          <m:t>1</m:t>
                        </m:r>
                      </m:num>
                      <m:den>
                        <m:sSub>
                          <m:sSubPr>
                            <m:ctrlPr>
                              <w:rPr>
                                <w:i/>
                              </w:rPr>
                            </m:ctrlPr>
                          </m:sSubPr>
                          <m:e>
                            <m:r>
                              <m:t>n</m:t>
                            </m:r>
                          </m:e>
                          <m:sub>
                            <m:r>
                              <m:t>1</m:t>
                            </m:r>
                          </m:sub>
                        </m:sSub>
                      </m:den>
                    </m:f>
                    <m:r>
                      <m:t>+</m:t>
                    </m:r>
                    <m:f>
                      <m:fPr>
                        <m:ctrlPr>
                          <w:rPr>
                            <w:i/>
                          </w:rPr>
                        </m:ctrlPr>
                      </m:fPr>
                      <m:num>
                        <m:r>
                          <m:rPr>
                            <m:sty m:val="p"/>
                          </m:rPr>
                          <m:t>1</m:t>
                        </m:r>
                      </m:num>
                      <m:den>
                        <m:sSub>
                          <m:sSubPr>
                            <m:ctrlPr>
                              <w:rPr>
                                <w:i/>
                              </w:rPr>
                            </m:ctrlPr>
                          </m:sSubPr>
                          <m:e>
                            <m:r>
                              <m:t>n</m:t>
                            </m:r>
                          </m:e>
                          <m:sub>
                            <m:r>
                              <m:t>2</m:t>
                            </m:r>
                          </m:sub>
                        </m:sSub>
                      </m:den>
                    </m:f>
                  </m:e>
                </m:rad>
              </m:oMath>
            </m:oMathPara>
          </w:p>
        </w:tc>
        <w:tc>
          <w:tcPr>
            <w:tcW w:w="4464" w:type="dxa"/>
            <w:vAlign w:val="center"/>
          </w:tcPr>
          <w:p w:rsidR="005A0595" w:rsidRDefault="005A0595" w:rsidP="00C26C6F">
            <w:pPr>
              <w:rPr>
                <w:rFonts w:eastAsia="Calibri" w:cs="Times New Roman"/>
              </w:rPr>
            </w:pPr>
            <m:oMathPara>
              <m:oMath>
                <m:r>
                  <m:t>T=</m:t>
                </m:r>
                <m:f>
                  <m:fPr>
                    <m:ctrlPr>
                      <w:rPr>
                        <w:i/>
                      </w:rPr>
                    </m:ctrlPr>
                  </m:fPr>
                  <m:num>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-0</m:t>
                    </m:r>
                  </m:num>
                  <m:den>
                    <m:sSub>
                      <m:sSubPr>
                        <m:ctrlPr>
                          <w:rPr>
                            <w:i/>
                          </w:rPr>
                        </m:ctrlPr>
                      </m:sSubPr>
                      <m:e>
                        <m:r>
                          <m:t>S</m:t>
                        </m:r>
                      </m:e>
                      <m:sub>
                        <m:r>
                          <m:t>p</m:t>
                        </m:r>
                      </m:sub>
                    </m:sSub>
                    <m:rad>
                      <m:radPr>
                        <m:degHide m:val="on"/>
                        <m:ctrlPr>
                          <w:rPr>
                            <w:i/>
                          </w:rPr>
                        </m:ctrlPr>
                      </m:radPr>
                      <m:deg/>
                      <m:e>
                        <m:f>
                          <m:fPr>
                            <m:type m:val="lin"/>
                            <m:ctrlPr>
                              <w:rPr>
                                <w:i/>
                              </w:rPr>
                            </m:ctrlPr>
                          </m:fPr>
                          <m:num>
                            <m:r>
                              <m:rPr>
                                <m:sty m:val="p"/>
                              </m:rPr>
                              <m:t>1</m:t>
                            </m:r>
                          </m:num>
                          <m:den>
                            <m:sSub>
                              <m:sSubPr>
                                <m:ctrlPr>
                                  <w:rPr>
                                    <w:i/>
                                  </w:rPr>
                                </m:ctrlPr>
                              </m:sSubPr>
                              <m:e>
                                <m:r>
                                  <m:t>n</m:t>
                                </m:r>
                              </m:e>
                              <m:sub>
                                <m:r>
                                  <m:t>1</m:t>
                                </m:r>
                              </m:sub>
                            </m:sSub>
                          </m:den>
                        </m:f>
                        <m:r>
                          <m:t>+</m:t>
                        </m:r>
                        <m:f>
                          <m:fPr>
                            <m:type m:val="lin"/>
                            <m:ctrlPr>
                              <w:rPr>
                                <w:i/>
                              </w:rPr>
                            </m:ctrlPr>
                          </m:fPr>
                          <m:num>
                            <m:r>
                              <m:rPr>
                                <m:sty m:val="p"/>
                              </m:rPr>
                              <m:t>1</m:t>
                            </m:r>
                          </m:num>
                          <m:den>
                            <m:sSub>
                              <m:sSubPr>
                                <m:ctrlPr>
                                  <w:rPr>
                                    <w:i/>
                                  </w:rPr>
                                </m:ctrlPr>
                              </m:sSubPr>
                              <m:e>
                                <m:r>
                                  <m:t>n</m:t>
                                </m:r>
                              </m:e>
                              <m:sub>
                                <m:r>
                                  <m:t>2</m:t>
                                </m:r>
                              </m:sub>
                            </m:sSub>
                          </m:den>
                        </m:f>
                      </m:e>
                    </m:rad>
                  </m:den>
                </m:f>
                <m:r>
                  <m:t>≥</m:t>
                </m:r>
                <m:sSubSup>
                  <m:sSubSupPr>
                    <m:ctrlPr>
                      <w:rPr>
                        <w:i/>
                      </w:rPr>
                    </m:ctrlPr>
                  </m:sSubSupPr>
                  <m:e>
                    <m:r>
                      <m:t>t</m:t>
                    </m:r>
                  </m:e>
                  <m:sub>
                    <m:r>
                      <m:rPr>
                        <m:sty m:val="p"/>
                      </m:rPr>
                      <m:t>α</m:t>
                    </m:r>
                  </m:sub>
                  <m:sup>
                    <m:r>
                      <m:t>(f.g.)</m:t>
                    </m:r>
                  </m:sup>
                </m:sSubSup>
              </m:oMath>
            </m:oMathPara>
          </w:p>
        </w:tc>
      </w:tr>
      <w:tr w:rsidR="005A0595" w:rsidTr="00C26C6F">
        <w:trPr>
          <w:trHeight w:val="794"/>
        </w:trPr>
        <w:tc>
          <w:tcPr>
            <w:tcW w:w="8927" w:type="dxa"/>
            <w:gridSpan w:val="2"/>
            <w:vAlign w:val="center"/>
          </w:tcPr>
          <w:p w:rsidR="005A0595" w:rsidRDefault="00387F16" w:rsidP="00C26C6F">
            <w:pPr>
              <w:rPr>
                <w:rFonts w:eastAsia="Calibri" w:cs="Times New Roman"/>
              </w:rPr>
            </w:pPr>
            <m:oMathPara>
              <m:oMath>
                <m:sSubSup>
                  <m:sSubSupPr>
                    <m:ctrlPr>
                      <w:rPr>
                        <w:i/>
                      </w:rPr>
                    </m:ctrlPr>
                  </m:sSubSupPr>
                  <m:e>
                    <m:r>
                      <m:rPr>
                        <m:sty m:val="p"/>
                      </m:rPr>
                      <m:t xml:space="preserve">där </m:t>
                    </m:r>
                    <m:r>
                      <m:t>s</m:t>
                    </m:r>
                  </m:e>
                  <m:sub>
                    <m:r>
                      <m:t>p</m:t>
                    </m:r>
                  </m:sub>
                  <m:sup>
                    <m:r>
                      <m:t>2</m:t>
                    </m:r>
                  </m:sup>
                </m:sSubSup>
                <m:r>
                  <m:t>=</m:t>
                </m:r>
                <m:f>
                  <m:fPr>
                    <m:ctrlPr>
                      <w:rPr>
                        <w:i/>
                      </w:rPr>
                    </m:ctrlPr>
                  </m:fPr>
                  <m:num>
                    <m:d>
                      <m:dPr>
                        <m:ctrlPr>
                          <w:rPr>
                            <w:i/>
                          </w:rPr>
                        </m:ctrlPr>
                      </m:dPr>
                      <m:e>
                        <m:sSub>
                          <m:sSubPr>
                            <m:ctrlPr>
                              <w:rPr>
                                <w:i/>
                              </w:rPr>
                            </m:ctrlPr>
                          </m:sSubPr>
                          <m:e>
                            <m:r>
                              <m:t>n</m:t>
                            </m:r>
                          </m:e>
                          <m:sub>
                            <m:r>
                              <m:t>1</m:t>
                            </m:r>
                          </m:sub>
                        </m:sSub>
                        <m:r>
                          <m:t>-1</m:t>
                        </m:r>
                      </m:e>
                    </m:d>
                    <m:sSubSup>
                      <m:sSubSupPr>
                        <m:ctrlPr>
                          <w:rPr>
                            <w:i/>
                          </w:rPr>
                        </m:ctrlPr>
                      </m:sSubSupPr>
                      <m:e>
                        <m:r>
                          <m:t>s</m:t>
                        </m:r>
                      </m:e>
                      <m:sub>
                        <m:r>
                          <m:t>1</m:t>
                        </m:r>
                      </m:sub>
                      <m:sup>
                        <m:r>
                          <m:t>2</m:t>
                        </m:r>
                      </m:sup>
                    </m:sSubSup>
                    <m:r>
                      <m:t>+</m:t>
                    </m:r>
                    <m:d>
                      <m:dPr>
                        <m:ctrlPr>
                          <w:rPr>
                            <w:i/>
                          </w:rPr>
                        </m:ctrlPr>
                      </m:dPr>
                      <m:e>
                        <m:sSub>
                          <m:sSubPr>
                            <m:ctrlPr>
                              <w:rPr>
                                <w:i/>
                              </w:rPr>
                            </m:ctrlPr>
                          </m:sSubPr>
                          <m:e>
                            <m:r>
                              <m:t>n</m:t>
                            </m:r>
                          </m:e>
                          <m:sub>
                            <m:r>
                              <m:t>2</m:t>
                            </m:r>
                          </m:sub>
                        </m:sSub>
                        <m:r>
                          <m:t>-1</m:t>
                        </m:r>
                      </m:e>
                    </m:d>
                    <m:sSubSup>
                      <m:sSubSupPr>
                        <m:ctrlPr>
                          <w:rPr>
                            <w:i/>
                          </w:rPr>
                        </m:ctrlPr>
                      </m:sSubSupPr>
                      <m:e>
                        <m:r>
                          <m:t>s</m:t>
                        </m:r>
                      </m:e>
                      <m:sub>
                        <m:r>
                          <m:t>2</m:t>
                        </m:r>
                      </m:sub>
                      <m:sup>
                        <m:r>
                          <m:t>2</m:t>
                        </m:r>
                      </m:sup>
                    </m:sSubSup>
                  </m:num>
                  <m:den>
                    <m:sSub>
                      <m:sSubPr>
                        <m:ctrlPr>
                          <w:rPr>
                            <w:i/>
                          </w:rPr>
                        </m:ctrlPr>
                      </m:sSubPr>
                      <m:e>
                        <m:r>
                          <m:t>n</m:t>
                        </m:r>
                      </m:e>
                      <m:sub>
                        <m:r>
                          <m:t>1</m:t>
                        </m:r>
                      </m:sub>
                    </m:sSub>
                    <m:r>
                      <m:rPr>
                        <m:sty m:val="p"/>
                      </m:rPr>
                      <m:t>+</m:t>
                    </m:r>
                    <m:sSub>
                      <m:sSubPr>
                        <m:ctrlPr>
                          <w:rPr>
                            <w:i/>
                          </w:rPr>
                        </m:ctrlPr>
                      </m:sSubPr>
                      <m:e>
                        <m:r>
                          <m:t>n</m:t>
                        </m:r>
                      </m:e>
                      <m:sub>
                        <m:r>
                          <m:t>2</m:t>
                        </m:r>
                      </m:sub>
                    </m:sSub>
                    <m:r>
                      <m:rPr>
                        <m:sty m:val="p"/>
                      </m:rPr>
                      <m:t>-2</m:t>
                    </m:r>
                  </m:den>
                </m:f>
              </m:oMath>
            </m:oMathPara>
          </w:p>
        </w:tc>
      </w:tr>
      <w:tr w:rsidR="005A0595" w:rsidTr="00C26C6F">
        <w:trPr>
          <w:trHeight w:val="1021"/>
        </w:trPr>
        <w:tc>
          <w:tcPr>
            <w:tcW w:w="4463" w:type="dxa"/>
            <w:vAlign w:val="center"/>
          </w:tcPr>
          <w:p w:rsidR="005A0595" w:rsidRPr="00943E50" w:rsidRDefault="00387F16" w:rsidP="00A62012">
            <w:pPr>
              <w:rPr>
                <w:rFonts w:eastAsia="Calibri" w:cs="Times New Roman"/>
              </w:rPr>
            </w:pPr>
            <m:oMathPara>
              <m:oMath>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m:t>
                </m:r>
                <m:sSub>
                  <m:sSubPr>
                    <m:ctrlPr>
                      <w:rPr>
                        <w:i/>
                      </w:rPr>
                    </m:ctrlPr>
                  </m:sSubPr>
                  <m:e>
                    <m:r>
                      <m:t>z</m:t>
                    </m:r>
                  </m:e>
                  <m:sub>
                    <m:r>
                      <m:rPr>
                        <m:sty m:val="p"/>
                      </m:rPr>
                      <m:t>α</m:t>
                    </m:r>
                    <m:r>
                      <m:t>/2</m:t>
                    </m:r>
                  </m:sub>
                </m:sSub>
                <m:rad>
                  <m:radPr>
                    <m:degHide m:val="on"/>
                    <m:ctrlPr>
                      <w:rPr>
                        <w:i/>
                      </w:rPr>
                    </m:ctrlPr>
                  </m:radPr>
                  <m:deg/>
                  <m:e>
                    <m:f>
                      <m:fPr>
                        <m:ctrlPr>
                          <w:rPr>
                            <w:i/>
                          </w:rPr>
                        </m:ctrlPr>
                      </m:fPr>
                      <m:num>
                        <m:sSubSup>
                          <m:sSubSupPr>
                            <m:ctrlPr/>
                          </m:sSubSupPr>
                          <m:e>
                            <m:r>
                              <m:t>s</m:t>
                            </m:r>
                          </m:e>
                          <m:sub>
                            <m:r>
                              <m:t>1</m:t>
                            </m:r>
                          </m:sub>
                          <m:sup>
                            <m:r>
                              <m:rPr>
                                <m:sty m:val="p"/>
                              </m:rPr>
                              <m:t>2</m:t>
                            </m:r>
                          </m:sup>
                        </m:sSubSup>
                      </m:num>
                      <m:den>
                        <m:sSub>
                          <m:sSubPr>
                            <m:ctrlPr>
                              <w:rPr>
                                <w:i/>
                              </w:rPr>
                            </m:ctrlPr>
                          </m:sSubPr>
                          <m:e>
                            <m:r>
                              <m:t>n</m:t>
                            </m:r>
                          </m:e>
                          <m:sub>
                            <m:r>
                              <m:t>1</m:t>
                            </m:r>
                          </m:sub>
                        </m:sSub>
                      </m:den>
                    </m:f>
                    <m:r>
                      <m:t>+</m:t>
                    </m:r>
                    <m:f>
                      <m:fPr>
                        <m:ctrlPr>
                          <w:rPr>
                            <w:i/>
                          </w:rPr>
                        </m:ctrlPr>
                      </m:fPr>
                      <m:num>
                        <m:sSubSup>
                          <m:sSubSupPr>
                            <m:ctrlPr/>
                          </m:sSubSupPr>
                          <m:e>
                            <m:r>
                              <m:t>s</m:t>
                            </m:r>
                          </m:e>
                          <m:sub>
                            <m:r>
                              <m:t>2</m:t>
                            </m:r>
                          </m:sub>
                          <m:sup>
                            <m:r>
                              <m:rPr>
                                <m:sty m:val="p"/>
                              </m:rPr>
                              <m:t>2</m:t>
                            </m:r>
                          </m:sup>
                        </m:sSubSup>
                      </m:num>
                      <m:den>
                        <m:sSub>
                          <m:sSubPr>
                            <m:ctrlPr>
                              <w:rPr>
                                <w:i/>
                              </w:rPr>
                            </m:ctrlPr>
                          </m:sSubPr>
                          <m:e>
                            <m:r>
                              <m:t>n</m:t>
                            </m:r>
                          </m:e>
                          <m:sub>
                            <m:r>
                              <m:t>2</m:t>
                            </m:r>
                          </m:sub>
                        </m:sSub>
                      </m:den>
                    </m:f>
                  </m:e>
                </m:rad>
              </m:oMath>
            </m:oMathPara>
          </w:p>
        </w:tc>
        <w:tc>
          <w:tcPr>
            <w:tcW w:w="4464" w:type="dxa"/>
            <w:vAlign w:val="center"/>
          </w:tcPr>
          <w:p w:rsidR="005A0595" w:rsidRDefault="005A0595" w:rsidP="00C26C6F">
            <w:pPr>
              <w:rPr>
                <w:rFonts w:ascii="Cambria" w:eastAsia="Calibri" w:hAnsi="Cambria" w:cs="Times New Roman"/>
              </w:rPr>
            </w:pPr>
            <m:oMathPara>
              <m:oMath>
                <m:r>
                  <m:t>Z=</m:t>
                </m:r>
                <m:f>
                  <m:fPr>
                    <m:ctrlPr>
                      <w:rPr>
                        <w:i/>
                      </w:rPr>
                    </m:ctrlPr>
                  </m:fPr>
                  <m:num>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r>
                      <m:t>-0</m:t>
                    </m:r>
                  </m:num>
                  <m:den>
                    <m:rad>
                      <m:radPr>
                        <m:degHide m:val="on"/>
                        <m:ctrlPr>
                          <w:rPr>
                            <w:i/>
                          </w:rPr>
                        </m:ctrlPr>
                      </m:radPr>
                      <m:deg/>
                      <m:e>
                        <m:f>
                          <m:fPr>
                            <m:type m:val="lin"/>
                            <m:ctrlPr>
                              <w:rPr>
                                <w:i/>
                              </w:rPr>
                            </m:ctrlPr>
                          </m:fPr>
                          <m:num>
                            <m:sSubSup>
                              <m:sSubSupPr>
                                <m:ctrlPr/>
                              </m:sSubSupPr>
                              <m:e>
                                <m:r>
                                  <m:t>S</m:t>
                                </m:r>
                              </m:e>
                              <m:sub>
                                <m:r>
                                  <m:t>1</m:t>
                                </m:r>
                              </m:sub>
                              <m:sup>
                                <m:r>
                                  <m:rPr>
                                    <m:sty m:val="p"/>
                                  </m:rPr>
                                  <m:t>2</m:t>
                                </m:r>
                              </m:sup>
                            </m:sSubSup>
                          </m:num>
                          <m:den>
                            <m:sSub>
                              <m:sSubPr>
                                <m:ctrlPr>
                                  <w:rPr>
                                    <w:i/>
                                  </w:rPr>
                                </m:ctrlPr>
                              </m:sSubPr>
                              <m:e>
                                <m:r>
                                  <m:t>n</m:t>
                                </m:r>
                              </m:e>
                              <m:sub>
                                <m:r>
                                  <m:t>1</m:t>
                                </m:r>
                              </m:sub>
                            </m:sSub>
                          </m:den>
                        </m:f>
                        <m:r>
                          <m:t>+</m:t>
                        </m:r>
                        <m:f>
                          <m:fPr>
                            <m:type m:val="lin"/>
                            <m:ctrlPr>
                              <w:rPr>
                                <w:i/>
                              </w:rPr>
                            </m:ctrlPr>
                          </m:fPr>
                          <m:num>
                            <m:sSubSup>
                              <m:sSubSupPr>
                                <m:ctrlPr/>
                              </m:sSubSupPr>
                              <m:e>
                                <m:r>
                                  <m:t>S</m:t>
                                </m:r>
                              </m:e>
                              <m:sub>
                                <m:r>
                                  <m:t>2</m:t>
                                </m:r>
                              </m:sub>
                              <m:sup>
                                <m:r>
                                  <m:rPr>
                                    <m:sty m:val="p"/>
                                  </m:rPr>
                                  <m:t>2</m:t>
                                </m:r>
                              </m:sup>
                            </m:sSubSup>
                          </m:num>
                          <m:den>
                            <m:sSub>
                              <m:sSubPr>
                                <m:ctrlPr>
                                  <w:rPr>
                                    <w:i/>
                                  </w:rPr>
                                </m:ctrlPr>
                              </m:sSubPr>
                              <m:e>
                                <m:r>
                                  <m:t>n</m:t>
                                </m:r>
                              </m:e>
                              <m:sub>
                                <m:r>
                                  <m:t>2</m:t>
                                </m:r>
                              </m:sub>
                            </m:sSub>
                          </m:den>
                        </m:f>
                      </m:e>
                    </m:rad>
                  </m:den>
                </m:f>
                <m:r>
                  <m:t>≥</m:t>
                </m:r>
                <m:sSub>
                  <m:sSubPr>
                    <m:ctrlPr>
                      <w:rPr>
                        <w:i/>
                      </w:rPr>
                    </m:ctrlPr>
                  </m:sSubPr>
                  <m:e>
                    <m:r>
                      <m:t>z</m:t>
                    </m:r>
                  </m:e>
                  <m:sub>
                    <m:r>
                      <m:rPr>
                        <m:sty m:val="p"/>
                      </m:rPr>
                      <m:t>α</m:t>
                    </m:r>
                  </m:sub>
                </m:sSub>
              </m:oMath>
            </m:oMathPara>
          </w:p>
        </w:tc>
      </w:tr>
    </w:tbl>
    <w:p w:rsidR="005A0595" w:rsidRDefault="005A0595" w:rsidP="005A0595">
      <w:pPr>
        <w:spacing w:after="120"/>
        <w:rPr>
          <w:rFonts w:asciiTheme="majorHAnsi" w:hAnsiTheme="majorHAnsi"/>
        </w:rPr>
      </w:pPr>
    </w:p>
    <w:p w:rsidR="005A0595" w:rsidRDefault="005A0595" w:rsidP="005A0595">
      <w:pPr>
        <w:spacing w:after="120"/>
        <w:rPr>
          <w:rFonts w:asciiTheme="majorHAnsi" w:hAnsiTheme="majorHAnsi"/>
        </w:rPr>
      </w:pPr>
    </w:p>
    <w:p w:rsidR="005A0595" w:rsidRPr="00086647" w:rsidRDefault="005A0595" w:rsidP="005A0595">
      <w:pPr>
        <w:spacing w:after="240"/>
        <w:rPr>
          <w:rFonts w:asciiTheme="majorHAnsi" w:hAnsiTheme="majorHAnsi"/>
        </w:rPr>
      </w:pPr>
      <w:r>
        <w:rPr>
          <w:rFonts w:asciiTheme="majorHAnsi" w:hAnsiTheme="majorHAnsi"/>
        </w:rPr>
        <w:t>Forts. konfidensintervall och enkelsidiga t</w:t>
      </w:r>
      <w:r w:rsidRPr="000B3097">
        <w:rPr>
          <w:rFonts w:asciiTheme="majorHAnsi" w:hAnsiTheme="majorHAnsi"/>
        </w:rPr>
        <w:t>estvariabler</w:t>
      </w:r>
      <w:r>
        <w:rPr>
          <w:rFonts w:asciiTheme="majorHAnsi" w:hAnsiTheme="majorHAnsi"/>
        </w:rPr>
        <w:t xml:space="preserve"> (där </w:t>
      </w:r>
      <w:proofErr w:type="spellStart"/>
      <w:r w:rsidRPr="00F979AB">
        <w:rPr>
          <w:rFonts w:asciiTheme="majorHAnsi" w:hAnsiTheme="majorHAnsi"/>
          <w:i/>
        </w:rPr>
        <w:t>f.g</w:t>
      </w:r>
      <w:proofErr w:type="spellEnd"/>
      <w:r w:rsidRPr="00F979AB">
        <w:rPr>
          <w:rFonts w:asciiTheme="majorHAnsi" w:hAnsiTheme="majorHAnsi"/>
          <w:i/>
        </w:rPr>
        <w:t>.</w:t>
      </w:r>
      <w:r>
        <w:rPr>
          <w:rFonts w:asciiTheme="majorHAnsi" w:hAnsiTheme="majorHAnsi"/>
        </w:rPr>
        <w:t xml:space="preserve"> = frihetsgrader)</w:t>
      </w:r>
      <w:r w:rsidRPr="000B3097">
        <w:rPr>
          <w:rFonts w:asciiTheme="majorHAnsi" w:hAnsiTheme="majorHAnsi"/>
        </w:rP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3"/>
        <w:gridCol w:w="4464"/>
      </w:tblGrid>
      <w:tr w:rsidR="005A0595" w:rsidTr="00C26C6F">
        <w:trPr>
          <w:trHeight w:val="794"/>
        </w:trPr>
        <w:tc>
          <w:tcPr>
            <w:tcW w:w="4463" w:type="dxa"/>
            <w:vAlign w:val="center"/>
          </w:tcPr>
          <w:p w:rsidR="005A0595" w:rsidRPr="001E4A82" w:rsidRDefault="00387F16" w:rsidP="00C26C6F">
            <w:pPr>
              <w:rPr>
                <w:rFonts w:ascii="Cambria" w:eastAsia="Calibri" w:hAnsi="Cambria" w:cs="Times New Roman"/>
              </w:rPr>
            </w:pPr>
            <m:oMathPara>
              <m:oMath>
                <m:acc>
                  <m:accPr>
                    <m:chr m:val="̅"/>
                    <m:ctrlPr>
                      <w:rPr>
                        <w:i/>
                      </w:rPr>
                    </m:ctrlPr>
                  </m:accPr>
                  <m:e>
                    <m:r>
                      <m:t>d</m:t>
                    </m:r>
                  </m:e>
                </m:acc>
                <m:r>
                  <m:t>±</m:t>
                </m:r>
                <m:sSubSup>
                  <m:sSubSupPr>
                    <m:ctrlPr>
                      <w:rPr>
                        <w:i/>
                      </w:rPr>
                    </m:ctrlPr>
                  </m:sSubSupPr>
                  <m:e>
                    <m:r>
                      <m:t>t</m:t>
                    </m:r>
                  </m:e>
                  <m:sub>
                    <m:r>
                      <m:rPr>
                        <m:sty m:val="p"/>
                      </m:rPr>
                      <m:t>α</m:t>
                    </m:r>
                    <m:r>
                      <m:t>/2</m:t>
                    </m:r>
                  </m:sub>
                  <m:sup>
                    <m:r>
                      <m:t>(f.g.)</m:t>
                    </m:r>
                  </m:sup>
                </m:sSubSup>
                <m:f>
                  <m:fPr>
                    <m:ctrlPr>
                      <w:rPr>
                        <w:i/>
                      </w:rPr>
                    </m:ctrlPr>
                  </m:fPr>
                  <m:num>
                    <m:sSub>
                      <m:sSubPr>
                        <m:ctrlPr>
                          <w:rPr>
                            <w:i/>
                          </w:rPr>
                        </m:ctrlPr>
                      </m:sSubPr>
                      <m:e>
                        <m:r>
                          <m:t>s</m:t>
                        </m:r>
                      </m:e>
                      <m:sub>
                        <m:r>
                          <m:t>d</m:t>
                        </m:r>
                      </m:sub>
                    </m:sSub>
                  </m:num>
                  <m:den>
                    <m:rad>
                      <m:radPr>
                        <m:degHide m:val="on"/>
                        <m:ctrlPr>
                          <w:rPr>
                            <w:i/>
                          </w:rPr>
                        </m:ctrlPr>
                      </m:radPr>
                      <m:deg/>
                      <m:e>
                        <m:r>
                          <m:t>n</m:t>
                        </m:r>
                      </m:e>
                    </m:rad>
                  </m:den>
                </m:f>
              </m:oMath>
            </m:oMathPara>
          </w:p>
        </w:tc>
        <w:tc>
          <w:tcPr>
            <w:tcW w:w="4464" w:type="dxa"/>
            <w:vAlign w:val="center"/>
          </w:tcPr>
          <w:p w:rsidR="005A0595" w:rsidRDefault="005A0595" w:rsidP="00C26C6F">
            <w:pPr>
              <w:rPr>
                <w:rFonts w:asciiTheme="majorHAnsi" w:hAnsiTheme="majorHAnsi"/>
              </w:rPr>
            </w:pPr>
            <m:oMathPara>
              <m:oMath>
                <m:r>
                  <m:t>T=</m:t>
                </m:r>
                <m:f>
                  <m:fPr>
                    <m:ctrlPr>
                      <w:rPr>
                        <w:i/>
                      </w:rPr>
                    </m:ctrlPr>
                  </m:fPr>
                  <m:num>
                    <m:acc>
                      <m:accPr>
                        <m:chr m:val="̅"/>
                        <m:ctrlPr>
                          <w:rPr>
                            <w:i/>
                          </w:rPr>
                        </m:ctrlPr>
                      </m:accPr>
                      <m:e>
                        <m:r>
                          <m:t>D</m:t>
                        </m:r>
                      </m:e>
                    </m:acc>
                    <m:r>
                      <m:t>-0</m:t>
                    </m:r>
                  </m:num>
                  <m:den>
                    <m:sSub>
                      <m:sSubPr>
                        <m:ctrlPr>
                          <w:rPr>
                            <w:i/>
                          </w:rPr>
                        </m:ctrlPr>
                      </m:sSubPr>
                      <m:e>
                        <m:r>
                          <m:t>S</m:t>
                        </m:r>
                      </m:e>
                      <m:sub>
                        <m:r>
                          <m:t>D</m:t>
                        </m:r>
                      </m:sub>
                    </m:sSub>
                    <m:r>
                      <m:t>/</m:t>
                    </m:r>
                    <m:rad>
                      <m:radPr>
                        <m:degHide m:val="on"/>
                        <m:ctrlPr>
                          <w:rPr>
                            <w:i/>
                          </w:rPr>
                        </m:ctrlPr>
                      </m:radPr>
                      <m:deg/>
                      <m:e>
                        <m:r>
                          <m:t>n</m:t>
                        </m:r>
                      </m:e>
                    </m:rad>
                  </m:den>
                </m:f>
                <m:r>
                  <m:t>≥</m:t>
                </m:r>
                <m:sSubSup>
                  <m:sSubSupPr>
                    <m:ctrlPr>
                      <w:rPr>
                        <w:i/>
                      </w:rPr>
                    </m:ctrlPr>
                  </m:sSubSupPr>
                  <m:e>
                    <m:r>
                      <m:t>t</m:t>
                    </m:r>
                  </m:e>
                  <m:sub>
                    <m:r>
                      <m:rPr>
                        <m:sty m:val="p"/>
                      </m:rPr>
                      <m:t>α</m:t>
                    </m:r>
                  </m:sub>
                  <m:sup>
                    <m:r>
                      <m:t>(f.g.)</m:t>
                    </m:r>
                  </m:sup>
                </m:sSubSup>
              </m:oMath>
            </m:oMathPara>
          </w:p>
        </w:tc>
      </w:tr>
      <w:tr w:rsidR="005A0595" w:rsidTr="00C26C6F">
        <w:trPr>
          <w:trHeight w:val="227"/>
        </w:trPr>
        <w:tc>
          <w:tcPr>
            <w:tcW w:w="4463" w:type="dxa"/>
            <w:vAlign w:val="center"/>
          </w:tcPr>
          <w:p w:rsidR="005A0595" w:rsidRPr="00943E50" w:rsidRDefault="005A0595" w:rsidP="00C26C6F">
            <w:pPr>
              <w:rPr>
                <w:rFonts w:eastAsia="Calibri" w:cs="Times New Roman"/>
              </w:rPr>
            </w:pPr>
          </w:p>
        </w:tc>
        <w:tc>
          <w:tcPr>
            <w:tcW w:w="4464" w:type="dxa"/>
            <w:vAlign w:val="center"/>
          </w:tcPr>
          <w:p w:rsidR="005A0595" w:rsidRDefault="005A0595" w:rsidP="00C26C6F">
            <w:pPr>
              <w:rPr>
                <w:rFonts w:ascii="Cambria" w:eastAsia="Calibri" w:hAnsi="Cambria" w:cs="Times New Roman"/>
              </w:rPr>
            </w:pPr>
          </w:p>
        </w:tc>
      </w:tr>
      <w:tr w:rsidR="005A0595" w:rsidTr="00C26C6F">
        <w:trPr>
          <w:trHeight w:val="794"/>
        </w:trPr>
        <w:tc>
          <w:tcPr>
            <w:tcW w:w="4463" w:type="dxa"/>
            <w:vAlign w:val="center"/>
          </w:tcPr>
          <w:p w:rsidR="005A0595" w:rsidRDefault="00387F16" w:rsidP="00C26C6F">
            <w:pPr>
              <w:rPr>
                <w:rFonts w:asciiTheme="majorHAnsi" w:hAnsiTheme="majorHAnsi"/>
              </w:rPr>
            </w:pPr>
            <m:oMathPara>
              <m:oMath>
                <m:f>
                  <m:fPr>
                    <m:ctrlPr>
                      <w:rPr>
                        <w:i/>
                      </w:rPr>
                    </m:ctrlPr>
                  </m:fPr>
                  <m:num>
                    <m:r>
                      <m:t>y</m:t>
                    </m:r>
                  </m:num>
                  <m:den>
                    <m:r>
                      <m:t>n</m:t>
                    </m:r>
                  </m:den>
                </m:f>
                <m:r>
                  <m:t>±</m:t>
                </m:r>
                <m:sSub>
                  <m:sSubPr>
                    <m:ctrlPr>
                      <w:rPr>
                        <w:i/>
                      </w:rPr>
                    </m:ctrlPr>
                  </m:sSubPr>
                  <m:e>
                    <m:r>
                      <m:t>z</m:t>
                    </m:r>
                  </m:e>
                  <m:sub>
                    <m:r>
                      <m:t>α/2</m:t>
                    </m:r>
                  </m:sub>
                </m:sSub>
                <m:rad>
                  <m:radPr>
                    <m:degHide m:val="on"/>
                    <m:ctrlPr>
                      <w:rPr>
                        <w:i/>
                      </w:rPr>
                    </m:ctrlPr>
                  </m:radPr>
                  <m:deg/>
                  <m:e>
                    <m:d>
                      <m:dPr>
                        <m:ctrlPr>
                          <w:rPr>
                            <w:i/>
                          </w:rPr>
                        </m:ctrlPr>
                      </m:dPr>
                      <m:e>
                        <m:r>
                          <m:t>y/n</m:t>
                        </m:r>
                      </m:e>
                    </m:d>
                    <m:r>
                      <m:t>(1-y/n)/n</m:t>
                    </m:r>
                  </m:e>
                </m:rad>
              </m:oMath>
            </m:oMathPara>
          </w:p>
        </w:tc>
        <w:tc>
          <w:tcPr>
            <w:tcW w:w="4464" w:type="dxa"/>
            <w:vAlign w:val="center"/>
          </w:tcPr>
          <w:p w:rsidR="005A0595" w:rsidRDefault="005A0595" w:rsidP="00C26C6F">
            <w:pPr>
              <w:rPr>
                <w:rFonts w:asciiTheme="majorHAnsi" w:hAnsiTheme="majorHAnsi"/>
              </w:rPr>
            </w:pPr>
            <m:oMathPara>
              <m:oMath>
                <m:r>
                  <m:t>Z=</m:t>
                </m:r>
                <m:f>
                  <m:fPr>
                    <m:ctrlPr>
                      <w:rPr>
                        <w:i/>
                      </w:rPr>
                    </m:ctrlPr>
                  </m:fPr>
                  <m:num>
                    <m:r>
                      <m:t>Y/n-</m:t>
                    </m:r>
                    <m:sSub>
                      <m:sSubPr>
                        <m:ctrlPr>
                          <w:rPr>
                            <w:i/>
                          </w:rPr>
                        </m:ctrlPr>
                      </m:sSubPr>
                      <m:e>
                        <m:r>
                          <m:rPr>
                            <m:sty m:val="p"/>
                          </m:rPr>
                          <m:t>π</m:t>
                        </m:r>
                      </m:e>
                      <m:sub>
                        <m:r>
                          <m:t>0</m:t>
                        </m:r>
                      </m:sub>
                    </m:sSub>
                  </m:num>
                  <m:den>
                    <m:rad>
                      <m:radPr>
                        <m:degHide m:val="on"/>
                        <m:ctrlPr>
                          <w:rPr>
                            <w:i/>
                          </w:rPr>
                        </m:ctrlPr>
                      </m:radPr>
                      <m:deg/>
                      <m:e>
                        <m:sSub>
                          <m:sSubPr>
                            <m:ctrlPr>
                              <w:rPr>
                                <w:i/>
                              </w:rPr>
                            </m:ctrlPr>
                          </m:sSubPr>
                          <m:e>
                            <m:r>
                              <m:rPr>
                                <m:sty m:val="p"/>
                              </m:rPr>
                              <m:t>π</m:t>
                            </m:r>
                          </m:e>
                          <m:sub>
                            <m:r>
                              <m:t>0</m:t>
                            </m:r>
                          </m:sub>
                        </m:sSub>
                        <m:r>
                          <m:t>(1-</m:t>
                        </m:r>
                        <m:sSub>
                          <m:sSubPr>
                            <m:ctrlPr>
                              <w:rPr>
                                <w:i/>
                              </w:rPr>
                            </m:ctrlPr>
                          </m:sSubPr>
                          <m:e>
                            <m:r>
                              <m:rPr>
                                <m:sty m:val="p"/>
                              </m:rPr>
                              <m:t>π</m:t>
                            </m:r>
                          </m:e>
                          <m:sub>
                            <m:r>
                              <m:t>0</m:t>
                            </m:r>
                          </m:sub>
                        </m:sSub>
                        <m:r>
                          <m:t>)/n</m:t>
                        </m:r>
                      </m:e>
                    </m:rad>
                  </m:den>
                </m:f>
                <m:r>
                  <m:t>≥</m:t>
                </m:r>
                <m:sSub>
                  <m:sSubPr>
                    <m:ctrlPr>
                      <w:rPr>
                        <w:i/>
                      </w:rPr>
                    </m:ctrlPr>
                  </m:sSubPr>
                  <m:e>
                    <m:r>
                      <m:t>z</m:t>
                    </m:r>
                  </m:e>
                  <m:sub>
                    <m:r>
                      <m:t>α</m:t>
                    </m:r>
                  </m:sub>
                </m:sSub>
              </m:oMath>
            </m:oMathPara>
          </w:p>
        </w:tc>
      </w:tr>
      <w:tr w:rsidR="005A0595" w:rsidTr="00C26C6F">
        <w:trPr>
          <w:trHeight w:val="907"/>
        </w:trPr>
        <w:tc>
          <w:tcPr>
            <w:tcW w:w="4463" w:type="dxa"/>
            <w:vAlign w:val="center"/>
          </w:tcPr>
          <w:p w:rsidR="005A0595" w:rsidRPr="001E4A82" w:rsidRDefault="00387F16" w:rsidP="00C26C6F">
            <w:pPr>
              <w:rPr>
                <w:rFonts w:ascii="Cambria" w:eastAsia="Calibri" w:hAnsi="Cambria" w:cs="Times New Roman"/>
              </w:rPr>
            </w:pPr>
            <m:oMathPara>
              <m:oMath>
                <m:sSub>
                  <m:sSubPr>
                    <m:ctrlPr>
                      <w:rPr>
                        <w:i/>
                      </w:rPr>
                    </m:ctrlPr>
                  </m:sSubPr>
                  <m:e>
                    <m:acc>
                      <m:accPr>
                        <m:ctrlPr>
                          <w:rPr>
                            <w:i/>
                          </w:rPr>
                        </m:ctrlPr>
                      </m:accPr>
                      <m:e>
                        <m:r>
                          <m:t>p</m:t>
                        </m:r>
                      </m:e>
                    </m:acc>
                  </m:e>
                  <m:sub>
                    <m:r>
                      <m:t>1</m:t>
                    </m:r>
                  </m:sub>
                </m:sSub>
                <m:r>
                  <m:t>-</m:t>
                </m:r>
                <m:sSub>
                  <m:sSubPr>
                    <m:ctrlPr>
                      <w:rPr>
                        <w:i/>
                      </w:rPr>
                    </m:ctrlPr>
                  </m:sSubPr>
                  <m:e>
                    <m:acc>
                      <m:accPr>
                        <m:ctrlPr>
                          <w:rPr>
                            <w:i/>
                          </w:rPr>
                        </m:ctrlPr>
                      </m:accPr>
                      <m:e>
                        <m:r>
                          <m:t>p</m:t>
                        </m:r>
                      </m:e>
                    </m:acc>
                  </m:e>
                  <m:sub>
                    <m:r>
                      <m:t>2</m:t>
                    </m:r>
                  </m:sub>
                </m:sSub>
                <m:r>
                  <m:t>±</m:t>
                </m:r>
                <m:sSub>
                  <m:sSubPr>
                    <m:ctrlPr>
                      <w:rPr>
                        <w:i/>
                      </w:rPr>
                    </m:ctrlPr>
                  </m:sSubPr>
                  <m:e>
                    <m:r>
                      <m:t>z</m:t>
                    </m:r>
                  </m:e>
                  <m:sub>
                    <m:r>
                      <m:t>α/2</m:t>
                    </m:r>
                  </m:sub>
                </m:sSub>
                <m:rad>
                  <m:radPr>
                    <m:degHide m:val="on"/>
                    <m:ctrlPr>
                      <w:rPr>
                        <w:i/>
                      </w:rPr>
                    </m:ctrlPr>
                  </m:radPr>
                  <m:deg/>
                  <m:e>
                    <m:f>
                      <m:fPr>
                        <m:ctrlPr>
                          <w:rPr>
                            <w:i/>
                          </w:rPr>
                        </m:ctrlPr>
                      </m:fPr>
                      <m:num>
                        <m:sSub>
                          <m:sSubPr>
                            <m:ctrlPr>
                              <w:rPr>
                                <w:i/>
                              </w:rPr>
                            </m:ctrlPr>
                          </m:sSubPr>
                          <m:e>
                            <m:acc>
                              <m:accPr>
                                <m:ctrlPr>
                                  <w:rPr>
                                    <w:i/>
                                  </w:rPr>
                                </m:ctrlPr>
                              </m:accPr>
                              <m:e>
                                <m:r>
                                  <m:t>p</m:t>
                                </m:r>
                              </m:e>
                            </m:acc>
                          </m:e>
                          <m:sub>
                            <m:r>
                              <m:t>1</m:t>
                            </m:r>
                          </m:sub>
                        </m:sSub>
                        <m:r>
                          <m:t>(1-</m:t>
                        </m:r>
                        <m:sSub>
                          <m:sSubPr>
                            <m:ctrlPr>
                              <w:rPr>
                                <w:i/>
                              </w:rPr>
                            </m:ctrlPr>
                          </m:sSubPr>
                          <m:e>
                            <m:acc>
                              <m:accPr>
                                <m:ctrlPr>
                                  <w:rPr>
                                    <w:i/>
                                  </w:rPr>
                                </m:ctrlPr>
                              </m:accPr>
                              <m:e>
                                <m:r>
                                  <m:t>p</m:t>
                                </m:r>
                              </m:e>
                            </m:acc>
                          </m:e>
                          <m:sub>
                            <m:r>
                              <m:t>1</m:t>
                            </m:r>
                          </m:sub>
                        </m:sSub>
                        <m:r>
                          <m:t>)</m:t>
                        </m:r>
                      </m:num>
                      <m:den>
                        <m:sSub>
                          <m:sSubPr>
                            <m:ctrlPr>
                              <w:rPr>
                                <w:i/>
                              </w:rPr>
                            </m:ctrlPr>
                          </m:sSubPr>
                          <m:e>
                            <m:r>
                              <m:t>n</m:t>
                            </m:r>
                          </m:e>
                          <m:sub>
                            <m:r>
                              <m:t>1</m:t>
                            </m:r>
                          </m:sub>
                        </m:sSub>
                      </m:den>
                    </m:f>
                    <m:r>
                      <m:t>+</m:t>
                    </m:r>
                    <m:f>
                      <m:fPr>
                        <m:ctrlPr>
                          <w:rPr>
                            <w:i/>
                          </w:rPr>
                        </m:ctrlPr>
                      </m:fPr>
                      <m:num>
                        <m:sSub>
                          <m:sSubPr>
                            <m:ctrlPr>
                              <w:rPr>
                                <w:i/>
                              </w:rPr>
                            </m:ctrlPr>
                          </m:sSubPr>
                          <m:e>
                            <m:acc>
                              <m:accPr>
                                <m:ctrlPr>
                                  <w:rPr>
                                    <w:i/>
                                  </w:rPr>
                                </m:ctrlPr>
                              </m:accPr>
                              <m:e>
                                <m:r>
                                  <m:t>p</m:t>
                                </m:r>
                              </m:e>
                            </m:acc>
                          </m:e>
                          <m:sub>
                            <m:r>
                              <m:t>2</m:t>
                            </m:r>
                          </m:sub>
                        </m:sSub>
                        <m:r>
                          <m:t>(1-</m:t>
                        </m:r>
                        <m:sSub>
                          <m:sSubPr>
                            <m:ctrlPr>
                              <w:rPr>
                                <w:i/>
                              </w:rPr>
                            </m:ctrlPr>
                          </m:sSubPr>
                          <m:e>
                            <m:acc>
                              <m:accPr>
                                <m:ctrlPr>
                                  <w:rPr>
                                    <w:i/>
                                  </w:rPr>
                                </m:ctrlPr>
                              </m:accPr>
                              <m:e>
                                <m:r>
                                  <m:t>p</m:t>
                                </m:r>
                              </m:e>
                            </m:acc>
                          </m:e>
                          <m:sub>
                            <m:r>
                              <m:t>2</m:t>
                            </m:r>
                          </m:sub>
                        </m:sSub>
                        <m:r>
                          <m:t>)</m:t>
                        </m:r>
                      </m:num>
                      <m:den>
                        <m:sSub>
                          <m:sSubPr>
                            <m:ctrlPr>
                              <w:rPr>
                                <w:i/>
                              </w:rPr>
                            </m:ctrlPr>
                          </m:sSubPr>
                          <m:e>
                            <m:r>
                              <m:t>n</m:t>
                            </m:r>
                          </m:e>
                          <m:sub>
                            <m:r>
                              <m:t>2</m:t>
                            </m:r>
                          </m:sub>
                        </m:sSub>
                      </m:den>
                    </m:f>
                  </m:e>
                </m:rad>
              </m:oMath>
            </m:oMathPara>
          </w:p>
        </w:tc>
        <w:tc>
          <w:tcPr>
            <w:tcW w:w="4464" w:type="dxa"/>
            <w:vAlign w:val="center"/>
          </w:tcPr>
          <w:p w:rsidR="005A0595" w:rsidRDefault="005A0595" w:rsidP="00C26C6F">
            <w:pPr>
              <w:rPr>
                <w:rFonts w:asciiTheme="majorHAnsi" w:hAnsiTheme="majorHAnsi"/>
              </w:rPr>
            </w:pPr>
            <m:oMathPara>
              <m:oMath>
                <m:r>
                  <w:rPr>
                    <w:sz w:val="20"/>
                  </w:rPr>
                  <m:t>Z=</m:t>
                </m:r>
                <m:f>
                  <m:fPr>
                    <m:ctrlPr>
                      <w:rPr>
                        <w:i/>
                        <w:sz w:val="20"/>
                      </w:rPr>
                    </m:ctrlPr>
                  </m:fPr>
                  <m:num>
                    <m:sSub>
                      <m:sSubPr>
                        <m:ctrlPr>
                          <w:rPr>
                            <w:i/>
                            <w:sz w:val="20"/>
                          </w:rPr>
                        </m:ctrlPr>
                      </m:sSubPr>
                      <m:e>
                        <m:r>
                          <w:rPr>
                            <w:sz w:val="20"/>
                          </w:rPr>
                          <m:t>Y</m:t>
                        </m:r>
                      </m:e>
                      <m:sub>
                        <m:r>
                          <w:rPr>
                            <w:sz w:val="20"/>
                          </w:rPr>
                          <m:t>1</m:t>
                        </m:r>
                      </m:sub>
                    </m:sSub>
                    <m:r>
                      <w:rPr>
                        <w:sz w:val="20"/>
                      </w:rPr>
                      <m:t>/</m:t>
                    </m:r>
                    <m:sSub>
                      <m:sSubPr>
                        <m:ctrlPr>
                          <w:rPr>
                            <w:i/>
                            <w:sz w:val="20"/>
                          </w:rPr>
                        </m:ctrlPr>
                      </m:sSubPr>
                      <m:e>
                        <m:r>
                          <w:rPr>
                            <w:sz w:val="20"/>
                          </w:rPr>
                          <m:t>n</m:t>
                        </m:r>
                      </m:e>
                      <m:sub>
                        <m:r>
                          <w:rPr>
                            <w:sz w:val="20"/>
                          </w:rPr>
                          <m:t>1</m:t>
                        </m:r>
                      </m:sub>
                    </m:sSub>
                    <m:r>
                      <w:rPr>
                        <w:sz w:val="20"/>
                      </w:rPr>
                      <m:t>-</m:t>
                    </m:r>
                    <m:sSub>
                      <m:sSubPr>
                        <m:ctrlPr>
                          <w:rPr>
                            <w:i/>
                            <w:sz w:val="20"/>
                          </w:rPr>
                        </m:ctrlPr>
                      </m:sSubPr>
                      <m:e>
                        <m:r>
                          <w:rPr>
                            <w:sz w:val="20"/>
                          </w:rPr>
                          <m:t>Y</m:t>
                        </m:r>
                      </m:e>
                      <m:sub>
                        <m:r>
                          <w:rPr>
                            <w:sz w:val="20"/>
                          </w:rPr>
                          <m:t>2</m:t>
                        </m:r>
                      </m:sub>
                    </m:sSub>
                    <m:r>
                      <w:rPr>
                        <w:sz w:val="20"/>
                      </w:rPr>
                      <m:t>/</m:t>
                    </m:r>
                    <m:sSub>
                      <m:sSubPr>
                        <m:ctrlPr>
                          <w:rPr>
                            <w:i/>
                            <w:sz w:val="20"/>
                          </w:rPr>
                        </m:ctrlPr>
                      </m:sSubPr>
                      <m:e>
                        <m:r>
                          <w:rPr>
                            <w:sz w:val="20"/>
                          </w:rPr>
                          <m:t>n</m:t>
                        </m:r>
                      </m:e>
                      <m:sub>
                        <m:r>
                          <w:rPr>
                            <w:sz w:val="20"/>
                          </w:rPr>
                          <m:t>2</m:t>
                        </m:r>
                      </m:sub>
                    </m:sSub>
                    <m:r>
                      <w:rPr>
                        <w:sz w:val="20"/>
                      </w:rPr>
                      <m:t>-0</m:t>
                    </m:r>
                  </m:num>
                  <m:den>
                    <m:rad>
                      <m:radPr>
                        <m:degHide m:val="on"/>
                        <m:ctrlPr>
                          <w:rPr>
                            <w:i/>
                            <w:sz w:val="20"/>
                          </w:rPr>
                        </m:ctrlPr>
                      </m:radPr>
                      <m:deg/>
                      <m:e>
                        <m:d>
                          <m:dPr>
                            <m:ctrlPr>
                              <w:rPr>
                                <w:i/>
                                <w:sz w:val="20"/>
                              </w:rPr>
                            </m:ctrlPr>
                          </m:dPr>
                          <m:e>
                            <m:box>
                              <m:boxPr>
                                <m:ctrlPr>
                                  <w:rPr>
                                    <w:i/>
                                    <w:sz w:val="20"/>
                                  </w:rPr>
                                </m:ctrlPr>
                              </m:boxPr>
                              <m:e>
                                <m:argPr>
                                  <m:argSz m:val="-1"/>
                                </m:argPr>
                                <m:f>
                                  <m:fPr>
                                    <m:ctrlPr>
                                      <w:rPr>
                                        <w:i/>
                                        <w:sz w:val="20"/>
                                      </w:rPr>
                                    </m:ctrlPr>
                                  </m:fPr>
                                  <m:num>
                                    <m:sSub>
                                      <m:sSubPr>
                                        <m:ctrlPr>
                                          <w:rPr>
                                            <w:i/>
                                            <w:sz w:val="20"/>
                                          </w:rPr>
                                        </m:ctrlPr>
                                      </m:sSubPr>
                                      <m:e>
                                        <m:r>
                                          <w:rPr>
                                            <w:sz w:val="20"/>
                                          </w:rPr>
                                          <m:t>Y</m:t>
                                        </m:r>
                                      </m:e>
                                      <m:sub>
                                        <m:r>
                                          <w:rPr>
                                            <w:sz w:val="20"/>
                                          </w:rPr>
                                          <m:t>1</m:t>
                                        </m:r>
                                      </m:sub>
                                    </m:sSub>
                                    <m:r>
                                      <w:rPr>
                                        <w:sz w:val="20"/>
                                      </w:rPr>
                                      <m:t>+</m:t>
                                    </m:r>
                                    <m:sSub>
                                      <m:sSubPr>
                                        <m:ctrlPr>
                                          <w:rPr>
                                            <w:i/>
                                            <w:sz w:val="20"/>
                                          </w:rPr>
                                        </m:ctrlPr>
                                      </m:sSubPr>
                                      <m:e>
                                        <m:r>
                                          <w:rPr>
                                            <w:sz w:val="20"/>
                                          </w:rPr>
                                          <m:t>Y</m:t>
                                        </m:r>
                                      </m:e>
                                      <m:sub>
                                        <m:r>
                                          <w:rPr>
                                            <w:sz w:val="20"/>
                                          </w:rPr>
                                          <m:t>2</m:t>
                                        </m:r>
                                      </m:sub>
                                    </m:sSub>
                                  </m:num>
                                  <m:den>
                                    <m:sSub>
                                      <m:sSubPr>
                                        <m:ctrlPr>
                                          <w:rPr>
                                            <w:i/>
                                            <w:sz w:val="20"/>
                                          </w:rPr>
                                        </m:ctrlPr>
                                      </m:sSubPr>
                                      <m:e>
                                        <m:r>
                                          <w:rPr>
                                            <w:sz w:val="20"/>
                                          </w:rPr>
                                          <m:t>n</m:t>
                                        </m:r>
                                      </m:e>
                                      <m:sub>
                                        <m:r>
                                          <w:rPr>
                                            <w:sz w:val="20"/>
                                          </w:rPr>
                                          <m:t>1</m:t>
                                        </m:r>
                                      </m:sub>
                                    </m:sSub>
                                    <m:r>
                                      <w:rPr>
                                        <w:sz w:val="20"/>
                                      </w:rPr>
                                      <m:t>+</m:t>
                                    </m:r>
                                    <m:sSub>
                                      <m:sSubPr>
                                        <m:ctrlPr>
                                          <w:rPr>
                                            <w:i/>
                                            <w:sz w:val="20"/>
                                          </w:rPr>
                                        </m:ctrlPr>
                                      </m:sSubPr>
                                      <m:e>
                                        <m:r>
                                          <w:rPr>
                                            <w:sz w:val="20"/>
                                          </w:rPr>
                                          <m:t>n</m:t>
                                        </m:r>
                                      </m:e>
                                      <m:sub>
                                        <m:r>
                                          <w:rPr>
                                            <w:sz w:val="20"/>
                                          </w:rPr>
                                          <m:t>2</m:t>
                                        </m:r>
                                      </m:sub>
                                    </m:sSub>
                                  </m:den>
                                </m:f>
                              </m:e>
                            </m:box>
                          </m:e>
                        </m:d>
                        <m:d>
                          <m:dPr>
                            <m:ctrlPr>
                              <w:rPr>
                                <w:i/>
                                <w:sz w:val="20"/>
                              </w:rPr>
                            </m:ctrlPr>
                          </m:dPr>
                          <m:e>
                            <m:r>
                              <w:rPr>
                                <w:sz w:val="20"/>
                              </w:rPr>
                              <m:t>1-</m:t>
                            </m:r>
                            <m:box>
                              <m:boxPr>
                                <m:ctrlPr>
                                  <w:rPr>
                                    <w:i/>
                                    <w:sz w:val="20"/>
                                  </w:rPr>
                                </m:ctrlPr>
                              </m:boxPr>
                              <m:e>
                                <m:argPr>
                                  <m:argSz m:val="-1"/>
                                </m:argPr>
                                <m:f>
                                  <m:fPr>
                                    <m:ctrlPr>
                                      <w:rPr>
                                        <w:i/>
                                        <w:sz w:val="20"/>
                                      </w:rPr>
                                    </m:ctrlPr>
                                  </m:fPr>
                                  <m:num>
                                    <m:sSub>
                                      <m:sSubPr>
                                        <m:ctrlPr>
                                          <w:rPr>
                                            <w:i/>
                                            <w:sz w:val="20"/>
                                          </w:rPr>
                                        </m:ctrlPr>
                                      </m:sSubPr>
                                      <m:e>
                                        <m:r>
                                          <w:rPr>
                                            <w:sz w:val="20"/>
                                          </w:rPr>
                                          <m:t>Y</m:t>
                                        </m:r>
                                      </m:e>
                                      <m:sub>
                                        <m:r>
                                          <w:rPr>
                                            <w:sz w:val="20"/>
                                          </w:rPr>
                                          <m:t>1</m:t>
                                        </m:r>
                                      </m:sub>
                                    </m:sSub>
                                    <m:r>
                                      <w:rPr>
                                        <w:sz w:val="20"/>
                                      </w:rPr>
                                      <m:t>+</m:t>
                                    </m:r>
                                    <m:sSub>
                                      <m:sSubPr>
                                        <m:ctrlPr>
                                          <w:rPr>
                                            <w:i/>
                                            <w:sz w:val="20"/>
                                          </w:rPr>
                                        </m:ctrlPr>
                                      </m:sSubPr>
                                      <m:e>
                                        <m:r>
                                          <w:rPr>
                                            <w:sz w:val="20"/>
                                          </w:rPr>
                                          <m:t>Y</m:t>
                                        </m:r>
                                      </m:e>
                                      <m:sub>
                                        <m:r>
                                          <w:rPr>
                                            <w:sz w:val="20"/>
                                          </w:rPr>
                                          <m:t>2</m:t>
                                        </m:r>
                                      </m:sub>
                                    </m:sSub>
                                  </m:num>
                                  <m:den>
                                    <m:sSub>
                                      <m:sSubPr>
                                        <m:ctrlPr>
                                          <w:rPr>
                                            <w:i/>
                                            <w:sz w:val="20"/>
                                          </w:rPr>
                                        </m:ctrlPr>
                                      </m:sSubPr>
                                      <m:e>
                                        <m:r>
                                          <w:rPr>
                                            <w:sz w:val="20"/>
                                          </w:rPr>
                                          <m:t>n</m:t>
                                        </m:r>
                                      </m:e>
                                      <m:sub>
                                        <m:r>
                                          <w:rPr>
                                            <w:sz w:val="20"/>
                                          </w:rPr>
                                          <m:t>1</m:t>
                                        </m:r>
                                      </m:sub>
                                    </m:sSub>
                                    <m:r>
                                      <w:rPr>
                                        <w:sz w:val="20"/>
                                      </w:rPr>
                                      <m:t>+</m:t>
                                    </m:r>
                                    <m:sSub>
                                      <m:sSubPr>
                                        <m:ctrlPr>
                                          <w:rPr>
                                            <w:i/>
                                            <w:sz w:val="20"/>
                                          </w:rPr>
                                        </m:ctrlPr>
                                      </m:sSubPr>
                                      <m:e>
                                        <m:r>
                                          <w:rPr>
                                            <w:sz w:val="20"/>
                                          </w:rPr>
                                          <m:t>n</m:t>
                                        </m:r>
                                      </m:e>
                                      <m:sub>
                                        <m:r>
                                          <w:rPr>
                                            <w:sz w:val="20"/>
                                          </w:rPr>
                                          <m:t>2</m:t>
                                        </m:r>
                                      </m:sub>
                                    </m:sSub>
                                  </m:den>
                                </m:f>
                              </m:e>
                            </m:box>
                          </m:e>
                        </m:d>
                        <m:d>
                          <m:dPr>
                            <m:ctrlPr>
                              <w:rPr>
                                <w:i/>
                                <w:sz w:val="20"/>
                              </w:rPr>
                            </m:ctrlPr>
                          </m:dPr>
                          <m:e>
                            <m:box>
                              <m:boxPr>
                                <m:ctrlPr>
                                  <w:rPr>
                                    <w:i/>
                                    <w:sz w:val="20"/>
                                  </w:rPr>
                                </m:ctrlPr>
                              </m:boxPr>
                              <m:e>
                                <m:argPr>
                                  <m:argSz m:val="-1"/>
                                </m:argPr>
                                <m:f>
                                  <m:fPr>
                                    <m:ctrlPr>
                                      <w:rPr>
                                        <w:i/>
                                        <w:sz w:val="20"/>
                                      </w:rPr>
                                    </m:ctrlPr>
                                  </m:fPr>
                                  <m:num>
                                    <m:r>
                                      <w:rPr>
                                        <w:sz w:val="20"/>
                                      </w:rPr>
                                      <m:t>1</m:t>
                                    </m:r>
                                  </m:num>
                                  <m:den>
                                    <m:sSub>
                                      <m:sSubPr>
                                        <m:ctrlPr>
                                          <w:rPr>
                                            <w:i/>
                                            <w:sz w:val="20"/>
                                          </w:rPr>
                                        </m:ctrlPr>
                                      </m:sSubPr>
                                      <m:e>
                                        <m:r>
                                          <w:rPr>
                                            <w:sz w:val="20"/>
                                          </w:rPr>
                                          <m:t>n</m:t>
                                        </m:r>
                                      </m:e>
                                      <m:sub>
                                        <m:r>
                                          <w:rPr>
                                            <w:sz w:val="20"/>
                                          </w:rPr>
                                          <m:t>1</m:t>
                                        </m:r>
                                      </m:sub>
                                    </m:sSub>
                                  </m:den>
                                </m:f>
                              </m:e>
                            </m:box>
                            <m:r>
                              <w:rPr>
                                <w:sz w:val="20"/>
                              </w:rPr>
                              <m:t>+</m:t>
                            </m:r>
                            <m:box>
                              <m:boxPr>
                                <m:ctrlPr>
                                  <w:rPr>
                                    <w:i/>
                                    <w:sz w:val="20"/>
                                  </w:rPr>
                                </m:ctrlPr>
                              </m:boxPr>
                              <m:e>
                                <m:argPr>
                                  <m:argSz m:val="-1"/>
                                </m:argPr>
                                <m:f>
                                  <m:fPr>
                                    <m:ctrlPr>
                                      <w:rPr>
                                        <w:i/>
                                        <w:sz w:val="20"/>
                                      </w:rPr>
                                    </m:ctrlPr>
                                  </m:fPr>
                                  <m:num>
                                    <m:r>
                                      <w:rPr>
                                        <w:sz w:val="20"/>
                                      </w:rPr>
                                      <m:t>1</m:t>
                                    </m:r>
                                  </m:num>
                                  <m:den>
                                    <m:sSub>
                                      <m:sSubPr>
                                        <m:ctrlPr>
                                          <w:rPr>
                                            <w:i/>
                                            <w:sz w:val="20"/>
                                          </w:rPr>
                                        </m:ctrlPr>
                                      </m:sSubPr>
                                      <m:e>
                                        <m:r>
                                          <w:rPr>
                                            <w:sz w:val="20"/>
                                          </w:rPr>
                                          <m:t>n</m:t>
                                        </m:r>
                                      </m:e>
                                      <m:sub>
                                        <m:r>
                                          <w:rPr>
                                            <w:sz w:val="20"/>
                                          </w:rPr>
                                          <m:t>2</m:t>
                                        </m:r>
                                      </m:sub>
                                    </m:sSub>
                                  </m:den>
                                </m:f>
                              </m:e>
                            </m:box>
                          </m:e>
                        </m:d>
                      </m:e>
                    </m:rad>
                  </m:den>
                </m:f>
                <m:r>
                  <w:rPr>
                    <w:sz w:val="20"/>
                  </w:rPr>
                  <m:t>≥</m:t>
                </m:r>
                <m:sSub>
                  <m:sSubPr>
                    <m:ctrlPr>
                      <w:rPr>
                        <w:i/>
                        <w:sz w:val="20"/>
                      </w:rPr>
                    </m:ctrlPr>
                  </m:sSubPr>
                  <m:e>
                    <m:r>
                      <w:rPr>
                        <w:sz w:val="20"/>
                      </w:rPr>
                      <m:t>z</m:t>
                    </m:r>
                  </m:e>
                  <m:sub>
                    <m:r>
                      <w:rPr>
                        <w:sz w:val="20"/>
                      </w:rPr>
                      <m:t>α</m:t>
                    </m:r>
                  </m:sub>
                </m:sSub>
              </m:oMath>
            </m:oMathPara>
          </w:p>
        </w:tc>
      </w:tr>
      <w:tr w:rsidR="005A0595" w:rsidTr="00C26C6F">
        <w:trPr>
          <w:trHeight w:val="227"/>
        </w:trPr>
        <w:tc>
          <w:tcPr>
            <w:tcW w:w="4463" w:type="dxa"/>
            <w:vAlign w:val="center"/>
          </w:tcPr>
          <w:p w:rsidR="005A0595" w:rsidRPr="00943E50" w:rsidRDefault="005A0595" w:rsidP="00C26C6F">
            <w:pPr>
              <w:rPr>
                <w:rFonts w:eastAsia="Calibri" w:cs="Times New Roman"/>
              </w:rPr>
            </w:pPr>
          </w:p>
        </w:tc>
        <w:tc>
          <w:tcPr>
            <w:tcW w:w="4464" w:type="dxa"/>
            <w:vAlign w:val="center"/>
          </w:tcPr>
          <w:p w:rsidR="005A0595" w:rsidRDefault="005A0595" w:rsidP="00C26C6F">
            <w:pPr>
              <w:rPr>
                <w:rFonts w:ascii="Cambria" w:eastAsia="Calibri" w:hAnsi="Cambria" w:cs="Times New Roman"/>
                <w:sz w:val="20"/>
              </w:rPr>
            </w:pPr>
          </w:p>
        </w:tc>
      </w:tr>
      <w:tr w:rsidR="005A0595" w:rsidTr="00C26C6F">
        <w:trPr>
          <w:trHeight w:val="907"/>
        </w:trPr>
        <w:tc>
          <w:tcPr>
            <w:tcW w:w="4463" w:type="dxa"/>
            <w:vAlign w:val="center"/>
          </w:tcPr>
          <w:p w:rsidR="005A0595" w:rsidRPr="00C32C01" w:rsidRDefault="005A0595" w:rsidP="00C26C6F">
            <w:pPr>
              <w:rPr>
                <w:rFonts w:ascii="Cambria" w:eastAsia="Calibri" w:hAnsi="Cambria" w:cs="Times New Roman"/>
                <w:sz w:val="20"/>
              </w:rPr>
            </w:pPr>
          </w:p>
        </w:tc>
        <w:tc>
          <w:tcPr>
            <w:tcW w:w="4464" w:type="dxa"/>
            <w:vAlign w:val="center"/>
          </w:tcPr>
          <w:p w:rsidR="005A0595" w:rsidRPr="00C32C01" w:rsidRDefault="00387F16" w:rsidP="00C26C6F">
            <w:pPr>
              <w:rPr>
                <w:rFonts w:ascii="Cambria" w:eastAsia="Calibri" w:hAnsi="Cambria" w:cs="Times New Roman"/>
                <w:sz w:val="20"/>
              </w:rPr>
            </w:pPr>
            <m:oMathPara>
              <m:oMath>
                <m:sSup>
                  <m:sSupPr>
                    <m:ctrlPr>
                      <w:rPr>
                        <w:i/>
                      </w:rPr>
                    </m:ctrlPr>
                  </m:sSupPr>
                  <m:e>
                    <m:r>
                      <m:rPr>
                        <m:sty m:val="p"/>
                      </m:rPr>
                      <m:t>χ</m:t>
                    </m:r>
                  </m:e>
                  <m:sup>
                    <m:r>
                      <m:t>2</m:t>
                    </m:r>
                  </m:sup>
                </m:sSup>
                <m:r>
                  <w:rPr>
                    <w:rFonts w:hAnsiTheme="majorHAnsi"/>
                  </w:rPr>
                  <m:t>=</m:t>
                </m:r>
                <m:nary>
                  <m:naryPr>
                    <m:chr m:val="∑"/>
                    <m:limLoc m:val="undOvr"/>
                    <m:subHide m:val="on"/>
                    <m:supHide m:val="on"/>
                    <m:ctrlPr>
                      <w:rPr>
                        <w:rFonts w:hAnsiTheme="majorHAnsi"/>
                        <w:i/>
                      </w:rPr>
                    </m:ctrlPr>
                  </m:naryPr>
                  <m:sub/>
                  <m:sup/>
                  <m:e>
                    <m:f>
                      <m:fPr>
                        <m:ctrlPr>
                          <w:rPr>
                            <w:rFonts w:hAnsiTheme="majorHAnsi"/>
                            <w:i/>
                            <w:sz w:val="24"/>
                          </w:rPr>
                        </m:ctrlPr>
                      </m:fPr>
                      <m:num>
                        <m:sSup>
                          <m:sSupPr>
                            <m:ctrlPr>
                              <w:rPr>
                                <w:rFonts w:hAnsiTheme="majorHAnsi"/>
                                <w:i/>
                                <w:sz w:val="24"/>
                              </w:rPr>
                            </m:ctrlPr>
                          </m:sSupPr>
                          <m:e>
                            <m:r>
                              <w:rPr>
                                <w:rFonts w:hAnsiTheme="majorHAnsi"/>
                              </w:rPr>
                              <m:t>(</m:t>
                            </m:r>
                            <m:sSub>
                              <m:sSubPr>
                                <m:ctrlPr>
                                  <w:rPr>
                                    <w:rFonts w:hAnsiTheme="majorHAnsi"/>
                                    <w:i/>
                                    <w:sz w:val="24"/>
                                  </w:rPr>
                                </m:ctrlPr>
                              </m:sSubPr>
                              <m:e>
                                <m:r>
                                  <w:rPr>
                                    <w:rFonts w:hAnsiTheme="majorHAnsi"/>
                                  </w:rPr>
                                  <m:t>n</m:t>
                                </m:r>
                              </m:e>
                              <m:sub>
                                <m:r>
                                  <w:rPr>
                                    <w:rFonts w:hAnsiTheme="majorHAnsi"/>
                                  </w:rPr>
                                  <m:t>i</m:t>
                                </m:r>
                              </m:sub>
                            </m:sSub>
                            <m:r>
                              <w:rPr>
                                <w:rFonts w:hAnsiTheme="majorHAnsi"/>
                              </w:rPr>
                              <m:t>-</m:t>
                            </m:r>
                            <m:r>
                              <w:rPr>
                                <w:rFonts w:hAnsiTheme="majorHAnsi"/>
                              </w:rPr>
                              <m:t>n</m:t>
                            </m:r>
                            <m:sSub>
                              <m:sSubPr>
                                <m:ctrlPr>
                                  <w:rPr>
                                    <w:sz w:val="24"/>
                                  </w:rPr>
                                </m:ctrlPr>
                              </m:sSubPr>
                              <m:e>
                                <m:r>
                                  <m:rPr>
                                    <m:sty m:val="p"/>
                                  </m:rPr>
                                  <m:t>π</m:t>
                                </m:r>
                              </m:e>
                              <m:sub>
                                <m:r>
                                  <m:t>i</m:t>
                                </m:r>
                              </m:sub>
                            </m:sSub>
                            <m:r>
                              <w:rPr>
                                <w:rFonts w:hAnsiTheme="majorHAnsi"/>
                              </w:rPr>
                              <m:t>)</m:t>
                            </m:r>
                          </m:e>
                          <m:sup>
                            <m:r>
                              <w:rPr>
                                <w:rFonts w:hAnsiTheme="majorHAnsi"/>
                              </w:rPr>
                              <m:t>2</m:t>
                            </m:r>
                          </m:sup>
                        </m:sSup>
                      </m:num>
                      <m:den>
                        <m:r>
                          <w:rPr>
                            <w:rFonts w:hAnsiTheme="majorHAnsi"/>
                          </w:rPr>
                          <m:t>n</m:t>
                        </m:r>
                        <m:sSub>
                          <m:sSubPr>
                            <m:ctrlPr>
                              <w:rPr>
                                <w:sz w:val="24"/>
                              </w:rPr>
                            </m:ctrlPr>
                          </m:sSubPr>
                          <m:e>
                            <m:r>
                              <m:rPr>
                                <m:sty m:val="p"/>
                              </m:rPr>
                              <m:t>π</m:t>
                            </m:r>
                          </m:e>
                          <m:sub>
                            <m:r>
                              <m:t>i</m:t>
                            </m:r>
                          </m:sub>
                        </m:sSub>
                      </m:den>
                    </m:f>
                  </m:e>
                </m:nary>
                <m:r>
                  <m:t>≥</m:t>
                </m:r>
                <m:sSubSup>
                  <m:sSubSupPr>
                    <m:ctrlPr>
                      <w:rPr>
                        <w:sz w:val="24"/>
                      </w:rPr>
                    </m:ctrlPr>
                  </m:sSubSupPr>
                  <m:e>
                    <m:r>
                      <m:rPr>
                        <m:sty m:val="p"/>
                      </m:rPr>
                      <m:t>χ</m:t>
                    </m:r>
                  </m:e>
                  <m:sub>
                    <m:r>
                      <m:rPr>
                        <m:sty m:val="p"/>
                      </m:rPr>
                      <m:t>α</m:t>
                    </m:r>
                  </m:sub>
                  <m:sup>
                    <m:r>
                      <m:rPr>
                        <m:sty m:val="p"/>
                      </m:rPr>
                      <m:t>2</m:t>
                    </m:r>
                  </m:sup>
                </m:sSubSup>
                <m:r>
                  <w:rPr>
                    <w:rFonts w:hAnsiTheme="majorHAnsi"/>
                  </w:rPr>
                  <m:t>(f.g.)</m:t>
                </m:r>
              </m:oMath>
            </m:oMathPara>
          </w:p>
        </w:tc>
      </w:tr>
      <w:tr w:rsidR="005A0595" w:rsidTr="00C26C6F">
        <w:trPr>
          <w:trHeight w:hRule="exact" w:val="907"/>
        </w:trPr>
        <w:tc>
          <w:tcPr>
            <w:tcW w:w="4463" w:type="dxa"/>
            <w:vAlign w:val="center"/>
          </w:tcPr>
          <w:p w:rsidR="005A0595" w:rsidRPr="00C32C01" w:rsidRDefault="005A0595" w:rsidP="00C26C6F">
            <w:pPr>
              <w:rPr>
                <w:rFonts w:ascii="Cambria" w:eastAsia="Calibri" w:hAnsi="Cambria" w:cs="Times New Roman"/>
                <w:sz w:val="20"/>
              </w:rPr>
            </w:pPr>
          </w:p>
        </w:tc>
        <w:tc>
          <w:tcPr>
            <w:tcW w:w="4464" w:type="dxa"/>
            <w:vAlign w:val="center"/>
          </w:tcPr>
          <w:p w:rsidR="005A0595" w:rsidRPr="00C32C01" w:rsidRDefault="00387F16" w:rsidP="00C26C6F">
            <w:pPr>
              <w:rPr>
                <w:rFonts w:ascii="Cambria" w:eastAsia="Calibri" w:hAnsi="Cambria" w:cs="Times New Roman"/>
                <w:sz w:val="20"/>
              </w:rPr>
            </w:pPr>
            <m:oMathPara>
              <m:oMath>
                <m:sSup>
                  <m:sSupPr>
                    <m:ctrlPr>
                      <w:rPr>
                        <w:i/>
                      </w:rPr>
                    </m:ctrlPr>
                  </m:sSupPr>
                  <m:e>
                    <m:r>
                      <m:rPr>
                        <m:sty m:val="p"/>
                      </m:rPr>
                      <m:t>χ</m:t>
                    </m:r>
                  </m:e>
                  <m:sup>
                    <m:r>
                      <m:t>2</m:t>
                    </m:r>
                  </m:sup>
                </m:sSup>
                <m:r>
                  <w:rPr>
                    <w:rFonts w:hAnsiTheme="majorHAnsi"/>
                  </w:rPr>
                  <m:t>=</m:t>
                </m:r>
                <m:nary>
                  <m:naryPr>
                    <m:chr m:val="∑"/>
                    <m:limLoc m:val="undOvr"/>
                    <m:subHide m:val="on"/>
                    <m:supHide m:val="on"/>
                    <m:ctrlPr>
                      <w:rPr>
                        <w:rFonts w:hAnsiTheme="majorHAnsi"/>
                        <w:i/>
                      </w:rPr>
                    </m:ctrlPr>
                  </m:naryPr>
                  <m:sub/>
                  <m:sup/>
                  <m:e>
                    <m:nary>
                      <m:naryPr>
                        <m:chr m:val="∑"/>
                        <m:limLoc m:val="undOvr"/>
                        <m:subHide m:val="on"/>
                        <m:supHide m:val="on"/>
                        <m:ctrlPr>
                          <w:rPr>
                            <w:rFonts w:hAnsiTheme="majorHAnsi"/>
                            <w:i/>
                          </w:rPr>
                        </m:ctrlPr>
                      </m:naryPr>
                      <m:sub/>
                      <m:sup/>
                      <m:e>
                        <m:f>
                          <m:fPr>
                            <m:ctrlPr>
                              <w:rPr>
                                <w:rFonts w:hAnsiTheme="majorHAnsi"/>
                                <w:i/>
                                <w:sz w:val="24"/>
                              </w:rPr>
                            </m:ctrlPr>
                          </m:fPr>
                          <m:num>
                            <m:sSup>
                              <m:sSupPr>
                                <m:ctrlPr>
                                  <w:rPr>
                                    <w:rFonts w:hAnsiTheme="majorHAnsi"/>
                                    <w:i/>
                                    <w:sz w:val="24"/>
                                  </w:rPr>
                                </m:ctrlPr>
                              </m:sSupPr>
                              <m:e>
                                <m:r>
                                  <w:rPr>
                                    <w:rFonts w:hAnsiTheme="majorHAnsi"/>
                                  </w:rPr>
                                  <m:t>(</m:t>
                                </m:r>
                                <m:sSub>
                                  <m:sSubPr>
                                    <m:ctrlPr>
                                      <w:rPr>
                                        <w:rFonts w:hAnsiTheme="majorHAnsi"/>
                                        <w:i/>
                                        <w:sz w:val="24"/>
                                      </w:rPr>
                                    </m:ctrlPr>
                                  </m:sSubPr>
                                  <m:e>
                                    <m:r>
                                      <w:rPr>
                                        <w:rFonts w:hAnsiTheme="majorHAnsi"/>
                                      </w:rPr>
                                      <m:t>n</m:t>
                                    </m:r>
                                  </m:e>
                                  <m:sub>
                                    <m:r>
                                      <w:rPr>
                                        <w:rFonts w:hAnsiTheme="majorHAnsi"/>
                                      </w:rPr>
                                      <m:t>ij</m:t>
                                    </m:r>
                                  </m:sub>
                                </m:sSub>
                                <m:r>
                                  <w:rPr>
                                    <w:rFonts w:hAnsiTheme="majorHAnsi"/>
                                  </w:rPr>
                                  <m:t>-</m:t>
                                </m:r>
                                <m:sSub>
                                  <m:sSubPr>
                                    <m:ctrlPr>
                                      <w:rPr>
                                        <w:rFonts w:hAnsiTheme="majorHAnsi"/>
                                        <w:i/>
                                        <w:sz w:val="24"/>
                                      </w:rPr>
                                    </m:ctrlPr>
                                  </m:sSubPr>
                                  <m:e>
                                    <m:r>
                                      <w:rPr>
                                        <w:rFonts w:hAnsiTheme="majorHAnsi"/>
                                      </w:rPr>
                                      <m:t>n</m:t>
                                    </m:r>
                                  </m:e>
                                  <m:sub>
                                    <m:r>
                                      <w:rPr>
                                        <w:rFonts w:hAnsiTheme="majorHAnsi"/>
                                      </w:rPr>
                                      <m:t>i</m:t>
                                    </m:r>
                                    <m:r>
                                      <m:t>∙</m:t>
                                    </m:r>
                                  </m:sub>
                                </m:sSub>
                                <m:sSub>
                                  <m:sSubPr>
                                    <m:ctrlPr>
                                      <w:rPr>
                                        <w:rFonts w:hAnsiTheme="majorHAnsi"/>
                                        <w:i/>
                                        <w:sz w:val="24"/>
                                      </w:rPr>
                                    </m:ctrlPr>
                                  </m:sSubPr>
                                  <m:e>
                                    <m:r>
                                      <w:rPr>
                                        <w:rFonts w:hAnsiTheme="majorHAnsi"/>
                                      </w:rPr>
                                      <m:t>n</m:t>
                                    </m:r>
                                  </m:e>
                                  <m:sub>
                                    <m:r>
                                      <m:t>∙</m:t>
                                    </m:r>
                                    <m:r>
                                      <w:rPr>
                                        <w:rFonts w:hAnsiTheme="majorHAnsi"/>
                                      </w:rPr>
                                      <m:t>j</m:t>
                                    </m:r>
                                  </m:sub>
                                </m:sSub>
                                <m:r>
                                  <w:rPr>
                                    <w:rFonts w:hAnsiTheme="majorHAnsi"/>
                                  </w:rPr>
                                  <m:t>/n)</m:t>
                                </m:r>
                              </m:e>
                              <m:sup>
                                <m:r>
                                  <w:rPr>
                                    <w:rFonts w:hAnsiTheme="majorHAnsi"/>
                                  </w:rPr>
                                  <m:t>2</m:t>
                                </m:r>
                              </m:sup>
                            </m:sSup>
                          </m:num>
                          <m:den>
                            <m:sSub>
                              <m:sSubPr>
                                <m:ctrlPr>
                                  <w:rPr>
                                    <w:rFonts w:hAnsiTheme="majorHAnsi"/>
                                    <w:i/>
                                    <w:sz w:val="24"/>
                                  </w:rPr>
                                </m:ctrlPr>
                              </m:sSubPr>
                              <m:e>
                                <m:r>
                                  <w:rPr>
                                    <w:rFonts w:hAnsiTheme="majorHAnsi"/>
                                  </w:rPr>
                                  <m:t>n</m:t>
                                </m:r>
                              </m:e>
                              <m:sub>
                                <m:r>
                                  <w:rPr>
                                    <w:rFonts w:hAnsiTheme="majorHAnsi"/>
                                  </w:rPr>
                                  <m:t>i</m:t>
                                </m:r>
                                <m:r>
                                  <m:t>∙</m:t>
                                </m:r>
                              </m:sub>
                            </m:sSub>
                            <m:sSub>
                              <m:sSubPr>
                                <m:ctrlPr>
                                  <w:rPr>
                                    <w:rFonts w:hAnsiTheme="majorHAnsi"/>
                                    <w:i/>
                                    <w:sz w:val="24"/>
                                  </w:rPr>
                                </m:ctrlPr>
                              </m:sSubPr>
                              <m:e>
                                <m:r>
                                  <w:rPr>
                                    <w:rFonts w:hAnsiTheme="majorHAnsi"/>
                                  </w:rPr>
                                  <m:t>n</m:t>
                                </m:r>
                              </m:e>
                              <m:sub>
                                <m:r>
                                  <m:t>∙</m:t>
                                </m:r>
                                <m:r>
                                  <w:rPr>
                                    <w:rFonts w:hAnsiTheme="majorHAnsi"/>
                                  </w:rPr>
                                  <m:t>j</m:t>
                                </m:r>
                              </m:sub>
                            </m:sSub>
                            <m:r>
                              <w:rPr>
                                <w:rFonts w:hAnsiTheme="majorHAnsi"/>
                              </w:rPr>
                              <m:t>/n</m:t>
                            </m:r>
                          </m:den>
                        </m:f>
                      </m:e>
                    </m:nary>
                  </m:e>
                </m:nary>
                <m:r>
                  <m:t>≥</m:t>
                </m:r>
                <m:sSubSup>
                  <m:sSubSupPr>
                    <m:ctrlPr>
                      <w:rPr>
                        <w:sz w:val="24"/>
                      </w:rPr>
                    </m:ctrlPr>
                  </m:sSubSupPr>
                  <m:e>
                    <m:r>
                      <m:rPr>
                        <m:sty m:val="p"/>
                      </m:rPr>
                      <m:t>χ</m:t>
                    </m:r>
                  </m:e>
                  <m:sub>
                    <m:r>
                      <m:rPr>
                        <m:sty m:val="p"/>
                      </m:rPr>
                      <m:t>α</m:t>
                    </m:r>
                  </m:sub>
                  <m:sup>
                    <m:r>
                      <m:rPr>
                        <m:sty m:val="p"/>
                      </m:rPr>
                      <m:t>2</m:t>
                    </m:r>
                  </m:sup>
                </m:sSubSup>
                <m:r>
                  <w:rPr>
                    <w:rFonts w:hAnsiTheme="majorHAnsi"/>
                  </w:rPr>
                  <m:t>(f.g.)</m:t>
                </m:r>
              </m:oMath>
            </m:oMathPara>
          </w:p>
        </w:tc>
      </w:tr>
    </w:tbl>
    <w:p w:rsidR="005A0595" w:rsidRDefault="005A0595" w:rsidP="005A0595">
      <w:pPr>
        <w:tabs>
          <w:tab w:val="left" w:pos="3828"/>
        </w:tabs>
        <w:spacing w:after="120"/>
        <w:rPr>
          <w:rFonts w:asciiTheme="majorHAnsi" w:hAnsiTheme="majorHAnsi"/>
        </w:rPr>
      </w:pPr>
    </w:p>
    <w:p w:rsidR="00690BEC" w:rsidRDefault="00690BEC" w:rsidP="00690BEC">
      <w:pPr>
        <w:tabs>
          <w:tab w:val="left" w:pos="3828"/>
        </w:tabs>
        <w:spacing w:after="120"/>
        <w:rPr>
          <w:rFonts w:asciiTheme="majorHAnsi" w:hAnsiTheme="majorHAnsi"/>
        </w:rPr>
      </w:pPr>
    </w:p>
    <w:p w:rsidR="004057F9" w:rsidRDefault="004057F9">
      <w:pPr>
        <w:spacing w:after="200"/>
        <w:rPr>
          <w:rFonts w:asciiTheme="majorHAnsi" w:hAnsiTheme="majorHAnsi"/>
        </w:rPr>
      </w:pPr>
      <w:r>
        <w:rPr>
          <w:rFonts w:asciiTheme="majorHAnsi" w:hAnsiTheme="majorHAnsi"/>
        </w:rPr>
        <w:br w:type="page"/>
      </w:r>
    </w:p>
    <w:p w:rsidR="004057F9" w:rsidRPr="00AB71AA" w:rsidRDefault="004057F9" w:rsidP="004057F9">
      <w:pPr>
        <w:spacing w:after="240"/>
        <w:rPr>
          <w:rFonts w:asciiTheme="majorHAnsi" w:hAnsiTheme="majorHAnsi"/>
          <w:b/>
          <w:u w:val="single"/>
        </w:rPr>
      </w:pPr>
      <w:r w:rsidRPr="00AB71AA">
        <w:rPr>
          <w:rFonts w:asciiTheme="majorHAnsi" w:hAnsiTheme="majorHAnsi"/>
          <w:b/>
          <w:u w:val="single"/>
        </w:rPr>
        <w:lastRenderedPageBreak/>
        <w:t>LÖSNING</w:t>
      </w:r>
      <w:r>
        <w:rPr>
          <w:rFonts w:asciiTheme="majorHAnsi" w:hAnsiTheme="majorHAnsi"/>
          <w:b/>
          <w:u w:val="single"/>
        </w:rPr>
        <w:t xml:space="preserve">SFÖRSLAG </w:t>
      </w:r>
      <w:r w:rsidRPr="00AB71AA">
        <w:rPr>
          <w:rFonts w:asciiTheme="majorHAnsi" w:hAnsiTheme="majorHAnsi"/>
          <w:b/>
          <w:u w:val="single"/>
        </w:rPr>
        <w:t>(kortfattade)</w:t>
      </w:r>
    </w:p>
    <w:p w:rsidR="004057F9" w:rsidRPr="00086647" w:rsidRDefault="004057F9" w:rsidP="004057F9">
      <w:pPr>
        <w:spacing w:after="120"/>
        <w:rPr>
          <w:rFonts w:asciiTheme="majorHAnsi" w:hAnsiTheme="majorHAnsi"/>
          <w:b/>
        </w:rPr>
      </w:pPr>
      <w:r w:rsidRPr="00086647">
        <w:rPr>
          <w:rFonts w:asciiTheme="majorHAnsi" w:hAnsiTheme="majorHAnsi"/>
          <w:b/>
        </w:rPr>
        <w:t>Uppgift 1.</w:t>
      </w:r>
    </w:p>
    <w:p w:rsidR="004057F9" w:rsidRDefault="004057F9" w:rsidP="004057F9">
      <w:pPr>
        <w:pStyle w:val="Liststycke"/>
        <w:numPr>
          <w:ilvl w:val="0"/>
          <w:numId w:val="7"/>
        </w:numPr>
        <w:spacing w:after="120"/>
        <w:ind w:left="425" w:hanging="426"/>
        <w:contextualSpacing w:val="0"/>
        <w:rPr>
          <w:rFonts w:asciiTheme="majorHAnsi" w:hAnsiTheme="majorHAnsi" w:cs="Times New Roman"/>
        </w:rPr>
      </w:pPr>
      <w:r w:rsidRPr="004057F9">
        <w:rPr>
          <w:rFonts w:asciiTheme="majorHAnsi" w:hAnsiTheme="majorHAnsi" w:cs="Times New Roman"/>
        </w:rPr>
        <w:t xml:space="preserve">Beräkning av </w:t>
      </w:r>
      <w:r>
        <w:rPr>
          <w:rFonts w:asciiTheme="majorHAnsi" w:hAnsiTheme="majorHAnsi" w:cs="Times New Roman"/>
        </w:rPr>
        <w:t xml:space="preserve">enkelt </w:t>
      </w:r>
      <w:r w:rsidRPr="004057F9">
        <w:rPr>
          <w:rFonts w:asciiTheme="majorHAnsi" w:hAnsiTheme="majorHAnsi" w:cs="Times New Roman"/>
        </w:rPr>
        <w:t>index för prisbasbelopp med basår = 2006</w:t>
      </w:r>
      <w:r w:rsidR="00D247B9">
        <w:rPr>
          <w:rFonts w:asciiTheme="majorHAnsi" w:hAnsiTheme="majorHAnsi" w:cs="Times New Roman"/>
        </w:rPr>
        <w:t xml:space="preserve"> (diagram, se nedan)</w:t>
      </w:r>
      <w:r w:rsidRPr="004057F9">
        <w:rPr>
          <w:rFonts w:asciiTheme="majorHAnsi" w:hAnsiTheme="majorHAnsi" w:cs="Times New Roman"/>
        </w:rPr>
        <w:t>:</w:t>
      </w:r>
    </w:p>
    <w:tbl>
      <w:tblPr>
        <w:tblStyle w:val="Tabellrutnt"/>
        <w:tblW w:w="0" w:type="auto"/>
        <w:tblInd w:w="425" w:type="dxa"/>
        <w:tblLook w:val="04A0"/>
      </w:tblPr>
      <w:tblGrid>
        <w:gridCol w:w="815"/>
        <w:gridCol w:w="1681"/>
        <w:gridCol w:w="2109"/>
        <w:gridCol w:w="1032"/>
      </w:tblGrid>
      <w:tr w:rsidR="004057F9" w:rsidTr="004057F9">
        <w:tc>
          <w:tcPr>
            <w:tcW w:w="815"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År</w:t>
            </w:r>
          </w:p>
        </w:tc>
        <w:tc>
          <w:tcPr>
            <w:tcW w:w="1681"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Prisbasbelopp</w:t>
            </w:r>
          </w:p>
        </w:tc>
        <w:tc>
          <w:tcPr>
            <w:tcW w:w="2109"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Beräkning</w:t>
            </w:r>
          </w:p>
        </w:tc>
        <w:tc>
          <w:tcPr>
            <w:tcW w:w="1032"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Index</w:t>
            </w:r>
          </w:p>
        </w:tc>
      </w:tr>
      <w:tr w:rsidR="004057F9" w:rsidTr="004057F9">
        <w:tc>
          <w:tcPr>
            <w:tcW w:w="815"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2006</w:t>
            </w:r>
          </w:p>
        </w:tc>
        <w:tc>
          <w:tcPr>
            <w:tcW w:w="1681"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39700</w:t>
            </w:r>
          </w:p>
        </w:tc>
        <w:tc>
          <w:tcPr>
            <w:tcW w:w="2109"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397/397</w:t>
            </w:r>
          </w:p>
        </w:tc>
        <w:tc>
          <w:tcPr>
            <w:tcW w:w="1032"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100,0</w:t>
            </w:r>
          </w:p>
        </w:tc>
      </w:tr>
      <w:tr w:rsidR="004057F9" w:rsidTr="004057F9">
        <w:tc>
          <w:tcPr>
            <w:tcW w:w="815"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2007</w:t>
            </w:r>
          </w:p>
        </w:tc>
        <w:tc>
          <w:tcPr>
            <w:tcW w:w="1681"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40300</w:t>
            </w:r>
          </w:p>
        </w:tc>
        <w:tc>
          <w:tcPr>
            <w:tcW w:w="2109"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403/397</w:t>
            </w:r>
          </w:p>
        </w:tc>
        <w:tc>
          <w:tcPr>
            <w:tcW w:w="1032"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Calibri" w:eastAsia="Times New Roman" w:hAnsi="Calibri" w:cs="Calibri"/>
                <w:color w:val="000000"/>
                <w:lang w:eastAsia="sv-SE"/>
              </w:rPr>
              <w:t>101,5</w:t>
            </w:r>
          </w:p>
        </w:tc>
      </w:tr>
      <w:tr w:rsidR="004057F9" w:rsidTr="004057F9">
        <w:tc>
          <w:tcPr>
            <w:tcW w:w="815"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2008</w:t>
            </w:r>
          </w:p>
        </w:tc>
        <w:tc>
          <w:tcPr>
            <w:tcW w:w="1681"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41000</w:t>
            </w:r>
          </w:p>
        </w:tc>
        <w:tc>
          <w:tcPr>
            <w:tcW w:w="2109"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410/397</w:t>
            </w:r>
          </w:p>
        </w:tc>
        <w:tc>
          <w:tcPr>
            <w:tcW w:w="1032"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Calibri" w:eastAsia="Times New Roman" w:hAnsi="Calibri" w:cs="Calibri"/>
                <w:color w:val="000000"/>
                <w:lang w:eastAsia="sv-SE"/>
              </w:rPr>
              <w:t>103,3</w:t>
            </w:r>
          </w:p>
        </w:tc>
      </w:tr>
      <w:tr w:rsidR="004057F9" w:rsidTr="004057F9">
        <w:tc>
          <w:tcPr>
            <w:tcW w:w="815"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2009</w:t>
            </w:r>
          </w:p>
        </w:tc>
        <w:tc>
          <w:tcPr>
            <w:tcW w:w="1681"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42800</w:t>
            </w:r>
          </w:p>
        </w:tc>
        <w:tc>
          <w:tcPr>
            <w:tcW w:w="2109"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100∙428</w:t>
            </w:r>
            <w:r w:rsidRPr="00D247B9">
              <w:rPr>
                <w:rFonts w:asciiTheme="majorHAnsi" w:eastAsia="Times New Roman" w:hAnsiTheme="majorHAnsi" w:cs="Calibri"/>
                <w:color w:val="000000"/>
                <w:lang w:eastAsia="sv-SE"/>
              </w:rPr>
              <w:t>/397</w:t>
            </w:r>
          </w:p>
        </w:tc>
        <w:tc>
          <w:tcPr>
            <w:tcW w:w="1032"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Calibri" w:eastAsia="Times New Roman" w:hAnsi="Calibri" w:cs="Calibri"/>
                <w:color w:val="000000"/>
                <w:lang w:eastAsia="sv-SE"/>
              </w:rPr>
              <w:t>107,8</w:t>
            </w:r>
          </w:p>
        </w:tc>
      </w:tr>
      <w:tr w:rsidR="004057F9" w:rsidTr="004057F9">
        <w:tc>
          <w:tcPr>
            <w:tcW w:w="815"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2010</w:t>
            </w:r>
          </w:p>
        </w:tc>
        <w:tc>
          <w:tcPr>
            <w:tcW w:w="1681"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42400</w:t>
            </w:r>
          </w:p>
        </w:tc>
        <w:tc>
          <w:tcPr>
            <w:tcW w:w="2109"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424/397</w:t>
            </w:r>
          </w:p>
        </w:tc>
        <w:tc>
          <w:tcPr>
            <w:tcW w:w="1032" w:type="dxa"/>
            <w:vAlign w:val="center"/>
          </w:tcPr>
          <w:p w:rsidR="004057F9" w:rsidRPr="00D247B9" w:rsidRDefault="004057F9" w:rsidP="004057F9">
            <w:pPr>
              <w:pStyle w:val="Liststycke"/>
              <w:spacing w:before="60" w:after="60"/>
              <w:ind w:left="0"/>
              <w:contextualSpacing w:val="0"/>
              <w:jc w:val="center"/>
              <w:rPr>
                <w:rFonts w:asciiTheme="majorHAnsi" w:hAnsiTheme="majorHAnsi" w:cs="Times New Roman"/>
              </w:rPr>
            </w:pPr>
            <w:r w:rsidRPr="00D247B9">
              <w:rPr>
                <w:rFonts w:ascii="Calibri" w:eastAsia="Times New Roman" w:hAnsi="Calibri" w:cs="Calibri"/>
                <w:color w:val="000000"/>
                <w:lang w:eastAsia="sv-SE"/>
              </w:rPr>
              <w:t>106,8</w:t>
            </w:r>
          </w:p>
        </w:tc>
      </w:tr>
    </w:tbl>
    <w:p w:rsidR="004057F9" w:rsidRPr="004057F9" w:rsidRDefault="004057F9" w:rsidP="00D247B9">
      <w:pPr>
        <w:pStyle w:val="Liststycke"/>
        <w:ind w:left="425"/>
        <w:contextualSpacing w:val="0"/>
        <w:rPr>
          <w:rFonts w:asciiTheme="majorHAnsi" w:hAnsiTheme="majorHAnsi" w:cs="Times New Roman"/>
        </w:rPr>
      </w:pPr>
    </w:p>
    <w:p w:rsidR="004057F9" w:rsidRDefault="004057F9" w:rsidP="004057F9">
      <w:pPr>
        <w:pStyle w:val="Liststycke"/>
        <w:numPr>
          <w:ilvl w:val="0"/>
          <w:numId w:val="7"/>
        </w:numPr>
        <w:spacing w:after="120"/>
        <w:ind w:left="425" w:hanging="426"/>
        <w:contextualSpacing w:val="0"/>
        <w:rPr>
          <w:rFonts w:asciiTheme="majorHAnsi" w:hAnsiTheme="majorHAnsi" w:cs="Times New Roman"/>
        </w:rPr>
      </w:pPr>
      <w:r>
        <w:rPr>
          <w:rFonts w:asciiTheme="majorHAnsi" w:hAnsiTheme="majorHAnsi" w:cs="Times New Roman"/>
        </w:rPr>
        <w:t>Om</w:t>
      </w:r>
      <w:r w:rsidRPr="004057F9">
        <w:rPr>
          <w:rFonts w:asciiTheme="majorHAnsi" w:hAnsiTheme="majorHAnsi" w:cs="Times New Roman"/>
        </w:rPr>
        <w:t xml:space="preserve">räkning av </w:t>
      </w:r>
      <w:r>
        <w:rPr>
          <w:rFonts w:asciiTheme="majorHAnsi" w:hAnsiTheme="majorHAnsi" w:cs="Times New Roman"/>
        </w:rPr>
        <w:t xml:space="preserve">KPI till </w:t>
      </w:r>
      <w:r w:rsidRPr="004057F9">
        <w:rPr>
          <w:rFonts w:asciiTheme="majorHAnsi" w:hAnsiTheme="majorHAnsi" w:cs="Times New Roman"/>
        </w:rPr>
        <w:t>basår = 2006:</w:t>
      </w:r>
    </w:p>
    <w:tbl>
      <w:tblPr>
        <w:tblStyle w:val="Tabellrutnt"/>
        <w:tblW w:w="0" w:type="auto"/>
        <w:tblInd w:w="425" w:type="dxa"/>
        <w:tblLook w:val="04A0"/>
      </w:tblPr>
      <w:tblGrid>
        <w:gridCol w:w="788"/>
        <w:gridCol w:w="1269"/>
        <w:gridCol w:w="2106"/>
        <w:gridCol w:w="1268"/>
        <w:gridCol w:w="1588"/>
        <w:gridCol w:w="1559"/>
      </w:tblGrid>
      <w:tr w:rsidR="00BF245C" w:rsidTr="00BF245C">
        <w:tc>
          <w:tcPr>
            <w:tcW w:w="806" w:type="dxa"/>
            <w:vAlign w:val="center"/>
          </w:tcPr>
          <w:p w:rsidR="00BF245C" w:rsidRPr="00D247B9" w:rsidRDefault="00BF245C"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År</w:t>
            </w:r>
          </w:p>
        </w:tc>
        <w:tc>
          <w:tcPr>
            <w:tcW w:w="1356" w:type="dxa"/>
            <w:vAlign w:val="center"/>
          </w:tcPr>
          <w:p w:rsidR="00BF245C" w:rsidRPr="00D247B9" w:rsidRDefault="00BF245C"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KPI (1980)</w:t>
            </w:r>
          </w:p>
        </w:tc>
        <w:tc>
          <w:tcPr>
            <w:tcW w:w="2117" w:type="dxa"/>
            <w:vAlign w:val="center"/>
          </w:tcPr>
          <w:p w:rsidR="00BF245C" w:rsidRPr="00D247B9" w:rsidRDefault="00BF245C"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Beräkning 1</w:t>
            </w:r>
          </w:p>
        </w:tc>
        <w:tc>
          <w:tcPr>
            <w:tcW w:w="1355" w:type="dxa"/>
            <w:vAlign w:val="center"/>
          </w:tcPr>
          <w:p w:rsidR="00BF245C" w:rsidRPr="00D247B9" w:rsidRDefault="00BF245C" w:rsidP="004057F9">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KPI (2006)</w:t>
            </w:r>
          </w:p>
        </w:tc>
        <w:tc>
          <w:tcPr>
            <w:tcW w:w="1559"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Beräkning 2</w:t>
            </w:r>
          </w:p>
        </w:tc>
        <w:tc>
          <w:tcPr>
            <w:tcW w:w="1385"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Prisbasbelopp i fasta priser</w:t>
            </w:r>
          </w:p>
        </w:tc>
      </w:tr>
      <w:tr w:rsidR="00BF245C" w:rsidTr="00BF245C">
        <w:tc>
          <w:tcPr>
            <w:tcW w:w="80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2006</w:t>
            </w:r>
          </w:p>
        </w:tc>
        <w:tc>
          <w:tcPr>
            <w:tcW w:w="135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284,22</w:t>
            </w:r>
          </w:p>
        </w:tc>
        <w:tc>
          <w:tcPr>
            <w:tcW w:w="2117"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284,22/284,22</w:t>
            </w:r>
          </w:p>
        </w:tc>
        <w:tc>
          <w:tcPr>
            <w:tcW w:w="1355"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100,00</w:t>
            </w:r>
          </w:p>
        </w:tc>
        <w:tc>
          <w:tcPr>
            <w:tcW w:w="1559"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39700/</w:t>
            </w:r>
            <w:r w:rsidRPr="00D247B9">
              <w:rPr>
                <w:rFonts w:asciiTheme="majorHAnsi" w:hAnsiTheme="majorHAnsi" w:cs="Times New Roman"/>
              </w:rPr>
              <w:t>1,0000</w:t>
            </w:r>
          </w:p>
        </w:tc>
        <w:tc>
          <w:tcPr>
            <w:tcW w:w="1385"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39700</w:t>
            </w:r>
          </w:p>
        </w:tc>
      </w:tr>
      <w:tr w:rsidR="00BF245C" w:rsidTr="00BF245C">
        <w:tc>
          <w:tcPr>
            <w:tcW w:w="80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2007</w:t>
            </w:r>
          </w:p>
        </w:tc>
        <w:tc>
          <w:tcPr>
            <w:tcW w:w="135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290,51</w:t>
            </w:r>
          </w:p>
        </w:tc>
        <w:tc>
          <w:tcPr>
            <w:tcW w:w="2117"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290,51/284,22</w:t>
            </w:r>
          </w:p>
        </w:tc>
        <w:tc>
          <w:tcPr>
            <w:tcW w:w="1355"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102,21</w:t>
            </w:r>
          </w:p>
        </w:tc>
        <w:tc>
          <w:tcPr>
            <w:tcW w:w="1559" w:type="dxa"/>
            <w:vAlign w:val="center"/>
          </w:tcPr>
          <w:p w:rsidR="00BF245C" w:rsidRPr="00D247B9" w:rsidRDefault="00BF245C" w:rsidP="00BF245C">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40300/1,0221</w:t>
            </w:r>
          </w:p>
        </w:tc>
        <w:tc>
          <w:tcPr>
            <w:tcW w:w="1385" w:type="dxa"/>
            <w:vAlign w:val="center"/>
          </w:tcPr>
          <w:p w:rsidR="00BF245C" w:rsidRPr="00D247B9" w:rsidRDefault="00BF245C" w:rsidP="00BF245C">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39427</w:t>
            </w:r>
          </w:p>
        </w:tc>
      </w:tr>
      <w:tr w:rsidR="00BF245C" w:rsidTr="00BF245C">
        <w:tc>
          <w:tcPr>
            <w:tcW w:w="80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2008</w:t>
            </w:r>
          </w:p>
        </w:tc>
        <w:tc>
          <w:tcPr>
            <w:tcW w:w="135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300,61</w:t>
            </w:r>
          </w:p>
        </w:tc>
        <w:tc>
          <w:tcPr>
            <w:tcW w:w="2117"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300,61/284,22</w:t>
            </w:r>
          </w:p>
        </w:tc>
        <w:tc>
          <w:tcPr>
            <w:tcW w:w="1355"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105,77</w:t>
            </w:r>
          </w:p>
        </w:tc>
        <w:tc>
          <w:tcPr>
            <w:tcW w:w="1559" w:type="dxa"/>
            <w:vAlign w:val="center"/>
          </w:tcPr>
          <w:p w:rsidR="00BF245C" w:rsidRPr="00D247B9" w:rsidRDefault="00BF245C" w:rsidP="00BF245C">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41000/1,0577</w:t>
            </w:r>
          </w:p>
        </w:tc>
        <w:tc>
          <w:tcPr>
            <w:tcW w:w="1385" w:type="dxa"/>
            <w:vAlign w:val="center"/>
          </w:tcPr>
          <w:p w:rsidR="00BF245C" w:rsidRPr="00D247B9" w:rsidRDefault="00BF245C" w:rsidP="00BF245C">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38765</w:t>
            </w:r>
          </w:p>
        </w:tc>
      </w:tr>
      <w:tr w:rsidR="00BF245C" w:rsidTr="00BF245C">
        <w:tc>
          <w:tcPr>
            <w:tcW w:w="80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2009</w:t>
            </w:r>
          </w:p>
        </w:tc>
        <w:tc>
          <w:tcPr>
            <w:tcW w:w="135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299,66</w:t>
            </w:r>
          </w:p>
        </w:tc>
        <w:tc>
          <w:tcPr>
            <w:tcW w:w="2117"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299,66/284,22</w:t>
            </w:r>
          </w:p>
        </w:tc>
        <w:tc>
          <w:tcPr>
            <w:tcW w:w="1355"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105,43</w:t>
            </w:r>
          </w:p>
        </w:tc>
        <w:tc>
          <w:tcPr>
            <w:tcW w:w="1559" w:type="dxa"/>
            <w:vAlign w:val="center"/>
          </w:tcPr>
          <w:p w:rsidR="00BF245C" w:rsidRPr="00D247B9" w:rsidRDefault="00BF245C" w:rsidP="00BF245C">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42800/1,0543</w:t>
            </w:r>
          </w:p>
        </w:tc>
        <w:tc>
          <w:tcPr>
            <w:tcW w:w="1385" w:type="dxa"/>
            <w:vAlign w:val="center"/>
          </w:tcPr>
          <w:p w:rsidR="00BF245C" w:rsidRPr="00D247B9" w:rsidRDefault="00BF245C" w:rsidP="00BF245C">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40595</w:t>
            </w:r>
          </w:p>
        </w:tc>
      </w:tr>
      <w:tr w:rsidR="00BF245C" w:rsidTr="00BF245C">
        <w:tc>
          <w:tcPr>
            <w:tcW w:w="80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2010</w:t>
            </w:r>
          </w:p>
        </w:tc>
        <w:tc>
          <w:tcPr>
            <w:tcW w:w="1356"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303,46</w:t>
            </w:r>
          </w:p>
        </w:tc>
        <w:tc>
          <w:tcPr>
            <w:tcW w:w="2117"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303,46/284,22</w:t>
            </w:r>
          </w:p>
        </w:tc>
        <w:tc>
          <w:tcPr>
            <w:tcW w:w="1355" w:type="dxa"/>
            <w:vAlign w:val="center"/>
          </w:tcPr>
          <w:p w:rsidR="00BF245C" w:rsidRPr="00D247B9" w:rsidRDefault="00BF245C" w:rsidP="00BF245C">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106,77</w:t>
            </w:r>
          </w:p>
        </w:tc>
        <w:tc>
          <w:tcPr>
            <w:tcW w:w="1559" w:type="dxa"/>
            <w:vAlign w:val="center"/>
          </w:tcPr>
          <w:p w:rsidR="00BF245C" w:rsidRPr="00D247B9" w:rsidRDefault="00BF245C" w:rsidP="00BF245C">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42400/1,0677</w:t>
            </w:r>
          </w:p>
        </w:tc>
        <w:tc>
          <w:tcPr>
            <w:tcW w:w="1385" w:type="dxa"/>
            <w:vAlign w:val="center"/>
          </w:tcPr>
          <w:p w:rsidR="00BF245C" w:rsidRPr="00D247B9" w:rsidRDefault="00BF245C" w:rsidP="00BF245C">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39712</w:t>
            </w:r>
          </w:p>
        </w:tc>
      </w:tr>
    </w:tbl>
    <w:p w:rsidR="004057F9" w:rsidRDefault="004057F9" w:rsidP="00D247B9">
      <w:pPr>
        <w:tabs>
          <w:tab w:val="left" w:pos="3828"/>
        </w:tabs>
        <w:rPr>
          <w:rFonts w:asciiTheme="majorHAnsi" w:hAnsiTheme="majorHAnsi"/>
        </w:rPr>
      </w:pPr>
    </w:p>
    <w:p w:rsidR="00BF245C" w:rsidRDefault="00BF245C" w:rsidP="00BF245C">
      <w:pPr>
        <w:pStyle w:val="Liststycke"/>
        <w:numPr>
          <w:ilvl w:val="0"/>
          <w:numId w:val="7"/>
        </w:numPr>
        <w:spacing w:after="120"/>
        <w:ind w:left="425" w:hanging="426"/>
        <w:contextualSpacing w:val="0"/>
        <w:rPr>
          <w:rFonts w:asciiTheme="majorHAnsi" w:hAnsiTheme="majorHAnsi" w:cs="Times New Roman"/>
        </w:rPr>
      </w:pPr>
      <w:r w:rsidRPr="004057F9">
        <w:rPr>
          <w:rFonts w:asciiTheme="majorHAnsi" w:hAnsiTheme="majorHAnsi" w:cs="Times New Roman"/>
        </w:rPr>
        <w:t xml:space="preserve">Beräkning av </w:t>
      </w:r>
      <w:r>
        <w:rPr>
          <w:rFonts w:asciiTheme="majorHAnsi" w:hAnsiTheme="majorHAnsi" w:cs="Times New Roman"/>
        </w:rPr>
        <w:t xml:space="preserve">enkelt </w:t>
      </w:r>
      <w:r w:rsidRPr="004057F9">
        <w:rPr>
          <w:rFonts w:asciiTheme="majorHAnsi" w:hAnsiTheme="majorHAnsi" w:cs="Times New Roman"/>
        </w:rPr>
        <w:t xml:space="preserve">index </w:t>
      </w:r>
      <w:r>
        <w:rPr>
          <w:rFonts w:asciiTheme="majorHAnsi" w:hAnsiTheme="majorHAnsi" w:cs="Times New Roman"/>
        </w:rPr>
        <w:t>(</w:t>
      </w:r>
      <w:r w:rsidRPr="004057F9">
        <w:rPr>
          <w:rFonts w:asciiTheme="majorHAnsi" w:hAnsiTheme="majorHAnsi" w:cs="Times New Roman"/>
        </w:rPr>
        <w:t>basår = 2006</w:t>
      </w:r>
      <w:r>
        <w:rPr>
          <w:rFonts w:asciiTheme="majorHAnsi" w:hAnsiTheme="majorHAnsi" w:cs="Times New Roman"/>
        </w:rPr>
        <w:t xml:space="preserve">) </w:t>
      </w:r>
      <w:r w:rsidRPr="004057F9">
        <w:rPr>
          <w:rFonts w:asciiTheme="majorHAnsi" w:hAnsiTheme="majorHAnsi" w:cs="Times New Roman"/>
        </w:rPr>
        <w:t xml:space="preserve">för prisbasbelopp </w:t>
      </w:r>
      <w:r>
        <w:rPr>
          <w:rFonts w:asciiTheme="majorHAnsi" w:hAnsiTheme="majorHAnsi" w:cs="Times New Roman"/>
        </w:rPr>
        <w:t>i fasta priser (2006 års priser)</w:t>
      </w:r>
      <w:r w:rsidRPr="004057F9">
        <w:rPr>
          <w:rFonts w:asciiTheme="majorHAnsi" w:hAnsiTheme="majorHAnsi" w:cs="Times New Roman"/>
        </w:rPr>
        <w:t>:</w:t>
      </w:r>
    </w:p>
    <w:tbl>
      <w:tblPr>
        <w:tblStyle w:val="Tabellrutnt"/>
        <w:tblW w:w="0" w:type="auto"/>
        <w:tblInd w:w="425" w:type="dxa"/>
        <w:tblLook w:val="04A0"/>
      </w:tblPr>
      <w:tblGrid>
        <w:gridCol w:w="815"/>
        <w:gridCol w:w="1681"/>
        <w:gridCol w:w="2109"/>
        <w:gridCol w:w="1032"/>
      </w:tblGrid>
      <w:tr w:rsidR="00BF245C" w:rsidTr="009E0947">
        <w:tc>
          <w:tcPr>
            <w:tcW w:w="815"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År</w:t>
            </w:r>
          </w:p>
        </w:tc>
        <w:tc>
          <w:tcPr>
            <w:tcW w:w="1681"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Prisbasbelopp i fasta priser</w:t>
            </w:r>
          </w:p>
        </w:tc>
        <w:tc>
          <w:tcPr>
            <w:tcW w:w="2109"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Beräkning</w:t>
            </w:r>
          </w:p>
        </w:tc>
        <w:tc>
          <w:tcPr>
            <w:tcW w:w="1032"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Index</w:t>
            </w:r>
          </w:p>
        </w:tc>
      </w:tr>
      <w:tr w:rsidR="00BF245C" w:rsidTr="009E0947">
        <w:tc>
          <w:tcPr>
            <w:tcW w:w="815"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2006</w:t>
            </w:r>
          </w:p>
        </w:tc>
        <w:tc>
          <w:tcPr>
            <w:tcW w:w="1681" w:type="dxa"/>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39700</w:t>
            </w:r>
          </w:p>
        </w:tc>
        <w:tc>
          <w:tcPr>
            <w:tcW w:w="2109"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39700/39700</w:t>
            </w:r>
          </w:p>
        </w:tc>
        <w:tc>
          <w:tcPr>
            <w:tcW w:w="1032"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100,00</w:t>
            </w:r>
          </w:p>
        </w:tc>
      </w:tr>
      <w:tr w:rsidR="00BF245C" w:rsidTr="009E0947">
        <w:tc>
          <w:tcPr>
            <w:tcW w:w="815"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2007</w:t>
            </w:r>
          </w:p>
        </w:tc>
        <w:tc>
          <w:tcPr>
            <w:tcW w:w="1681" w:type="dxa"/>
          </w:tcPr>
          <w:p w:rsidR="00BF245C" w:rsidRPr="00D247B9" w:rsidRDefault="00BF245C" w:rsidP="009E0947">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39427</w:t>
            </w:r>
          </w:p>
        </w:tc>
        <w:tc>
          <w:tcPr>
            <w:tcW w:w="2109"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39427/39700</w:t>
            </w:r>
          </w:p>
        </w:tc>
        <w:tc>
          <w:tcPr>
            <w:tcW w:w="1032"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99,31</w:t>
            </w:r>
          </w:p>
        </w:tc>
      </w:tr>
      <w:tr w:rsidR="00BF245C" w:rsidTr="009E0947">
        <w:tc>
          <w:tcPr>
            <w:tcW w:w="815"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2008</w:t>
            </w:r>
          </w:p>
        </w:tc>
        <w:tc>
          <w:tcPr>
            <w:tcW w:w="1681" w:type="dxa"/>
          </w:tcPr>
          <w:p w:rsidR="00BF245C" w:rsidRPr="00D247B9" w:rsidRDefault="00BF245C" w:rsidP="009E0947">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38765</w:t>
            </w:r>
          </w:p>
        </w:tc>
        <w:tc>
          <w:tcPr>
            <w:tcW w:w="2109"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38765/39700</w:t>
            </w:r>
          </w:p>
        </w:tc>
        <w:tc>
          <w:tcPr>
            <w:tcW w:w="1032"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97,64</w:t>
            </w:r>
          </w:p>
        </w:tc>
      </w:tr>
      <w:tr w:rsidR="00BF245C" w:rsidTr="009E0947">
        <w:tc>
          <w:tcPr>
            <w:tcW w:w="815"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2009</w:t>
            </w:r>
          </w:p>
        </w:tc>
        <w:tc>
          <w:tcPr>
            <w:tcW w:w="1681" w:type="dxa"/>
          </w:tcPr>
          <w:p w:rsidR="00BF245C" w:rsidRPr="00D247B9" w:rsidRDefault="00BF245C" w:rsidP="009E0947">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40595</w:t>
            </w:r>
          </w:p>
        </w:tc>
        <w:tc>
          <w:tcPr>
            <w:tcW w:w="2109"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40595/39700</w:t>
            </w:r>
          </w:p>
        </w:tc>
        <w:tc>
          <w:tcPr>
            <w:tcW w:w="1032"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102,25</w:t>
            </w:r>
          </w:p>
        </w:tc>
      </w:tr>
      <w:tr w:rsidR="00BF245C" w:rsidTr="009E0947">
        <w:tc>
          <w:tcPr>
            <w:tcW w:w="815"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2010</w:t>
            </w:r>
          </w:p>
        </w:tc>
        <w:tc>
          <w:tcPr>
            <w:tcW w:w="1681" w:type="dxa"/>
          </w:tcPr>
          <w:p w:rsidR="00BF245C" w:rsidRPr="00D247B9" w:rsidRDefault="00BF245C" w:rsidP="009E0947">
            <w:pPr>
              <w:pStyle w:val="Liststycke"/>
              <w:spacing w:before="60" w:after="60"/>
              <w:ind w:left="0"/>
              <w:contextualSpacing w:val="0"/>
              <w:jc w:val="center"/>
              <w:rPr>
                <w:rFonts w:asciiTheme="majorHAnsi" w:eastAsia="Times New Roman" w:hAnsiTheme="majorHAnsi" w:cs="Calibri"/>
                <w:color w:val="000000"/>
                <w:lang w:eastAsia="sv-SE"/>
              </w:rPr>
            </w:pPr>
            <w:r w:rsidRPr="00D247B9">
              <w:rPr>
                <w:rFonts w:asciiTheme="majorHAnsi" w:eastAsia="Times New Roman" w:hAnsiTheme="majorHAnsi" w:cs="Calibri"/>
                <w:color w:val="000000"/>
                <w:lang w:eastAsia="sv-SE"/>
              </w:rPr>
              <w:t>39712</w:t>
            </w:r>
          </w:p>
        </w:tc>
        <w:tc>
          <w:tcPr>
            <w:tcW w:w="2109"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hAnsiTheme="majorHAnsi" w:cs="Times New Roman"/>
              </w:rPr>
              <w:t>100∙</w:t>
            </w:r>
            <w:r w:rsidRPr="00D247B9">
              <w:rPr>
                <w:rFonts w:asciiTheme="majorHAnsi" w:eastAsia="Times New Roman" w:hAnsiTheme="majorHAnsi" w:cs="Calibri"/>
                <w:color w:val="000000"/>
                <w:lang w:eastAsia="sv-SE"/>
              </w:rPr>
              <w:t>39712/39700</w:t>
            </w:r>
          </w:p>
        </w:tc>
        <w:tc>
          <w:tcPr>
            <w:tcW w:w="1032" w:type="dxa"/>
            <w:vAlign w:val="center"/>
          </w:tcPr>
          <w:p w:rsidR="00BF245C" w:rsidRPr="00D247B9" w:rsidRDefault="00BF245C" w:rsidP="009E0947">
            <w:pPr>
              <w:pStyle w:val="Liststycke"/>
              <w:spacing w:before="60" w:after="60"/>
              <w:ind w:left="0"/>
              <w:contextualSpacing w:val="0"/>
              <w:jc w:val="center"/>
              <w:rPr>
                <w:rFonts w:asciiTheme="majorHAnsi" w:hAnsiTheme="majorHAnsi" w:cs="Times New Roman"/>
              </w:rPr>
            </w:pPr>
            <w:r w:rsidRPr="00D247B9">
              <w:rPr>
                <w:rFonts w:asciiTheme="majorHAnsi" w:eastAsia="Times New Roman" w:hAnsiTheme="majorHAnsi" w:cs="Calibri"/>
                <w:color w:val="000000"/>
                <w:lang w:eastAsia="sv-SE"/>
              </w:rPr>
              <w:t>100,05</w:t>
            </w:r>
          </w:p>
        </w:tc>
      </w:tr>
    </w:tbl>
    <w:p w:rsidR="00D247B9" w:rsidRDefault="00D247B9" w:rsidP="00690BEC">
      <w:pPr>
        <w:tabs>
          <w:tab w:val="left" w:pos="3828"/>
        </w:tabs>
        <w:spacing w:after="120"/>
        <w:rPr>
          <w:rFonts w:asciiTheme="majorHAnsi" w:hAnsiTheme="majorHAnsi"/>
        </w:rPr>
      </w:pPr>
    </w:p>
    <w:p w:rsidR="004057F9" w:rsidRDefault="004057F9" w:rsidP="00D247B9">
      <w:pPr>
        <w:tabs>
          <w:tab w:val="left" w:pos="3828"/>
        </w:tabs>
        <w:spacing w:after="120"/>
        <w:ind w:left="426"/>
        <w:rPr>
          <w:rFonts w:asciiTheme="majorHAnsi" w:hAnsiTheme="majorHAnsi"/>
        </w:rPr>
      </w:pPr>
      <w:r w:rsidRPr="004057F9">
        <w:rPr>
          <w:rFonts w:asciiTheme="majorHAnsi" w:hAnsiTheme="majorHAnsi"/>
          <w:noProof/>
          <w:lang w:eastAsia="sv-SE"/>
        </w:rPr>
        <w:drawing>
          <wp:inline distT="0" distB="0" distL="0" distR="0">
            <wp:extent cx="2997105" cy="1797257"/>
            <wp:effectExtent l="19050" t="0" r="12795"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47B9" w:rsidRPr="00086647" w:rsidRDefault="00D247B9" w:rsidP="00D247B9">
      <w:pPr>
        <w:spacing w:after="120"/>
        <w:rPr>
          <w:rFonts w:asciiTheme="majorHAnsi" w:hAnsiTheme="majorHAnsi"/>
          <w:b/>
        </w:rPr>
      </w:pPr>
      <w:r>
        <w:rPr>
          <w:rFonts w:asciiTheme="majorHAnsi" w:hAnsiTheme="majorHAnsi"/>
          <w:b/>
        </w:rPr>
        <w:lastRenderedPageBreak/>
        <w:t>Uppgift 2</w:t>
      </w:r>
      <w:r w:rsidRPr="00086647">
        <w:rPr>
          <w:rFonts w:asciiTheme="majorHAnsi" w:hAnsiTheme="majorHAnsi"/>
          <w:b/>
        </w:rPr>
        <w:t>.</w:t>
      </w:r>
    </w:p>
    <w:p w:rsidR="00D247B9" w:rsidRPr="00CD44B2" w:rsidRDefault="00D247B9" w:rsidP="00D247B9">
      <w:pPr>
        <w:spacing w:before="120"/>
        <w:rPr>
          <w:rFonts w:asciiTheme="majorHAnsi" w:hAnsiTheme="majorHAnsi"/>
        </w:rPr>
      </w:pPr>
      <w:r w:rsidRPr="001D4106">
        <w:rPr>
          <w:rFonts w:asciiTheme="majorHAnsi" w:hAnsiTheme="majorHAnsi"/>
          <w:i/>
        </w:rPr>
        <w:t>n</w:t>
      </w:r>
      <w:r>
        <w:rPr>
          <w:rFonts w:asciiTheme="majorHAnsi" w:hAnsiTheme="majorHAnsi"/>
        </w:rPr>
        <w:t xml:space="preserve"> = 271,  </w:t>
      </w:r>
      <m:oMath>
        <m:acc>
          <m:accPr>
            <m:chr m:val="̅"/>
            <m:ctrlPr>
              <w:rPr>
                <w:i/>
              </w:rPr>
            </m:ctrlPr>
          </m:accPr>
          <m:e>
            <m:r>
              <m:t>x</m:t>
            </m:r>
          </m:e>
        </m:acc>
      </m:oMath>
      <w:r>
        <w:rPr>
          <w:rFonts w:asciiTheme="majorHAnsi" w:hAnsiTheme="majorHAnsi"/>
        </w:rPr>
        <w:t xml:space="preserve"> = 3,4 och </w:t>
      </w:r>
      <w:r w:rsidR="0090214A">
        <w:rPr>
          <w:rFonts w:asciiTheme="majorHAnsi" w:hAnsiTheme="majorHAnsi"/>
        </w:rPr>
        <w:t>s</w:t>
      </w:r>
      <w:r w:rsidRPr="00D247B9">
        <w:rPr>
          <w:rFonts w:asciiTheme="majorHAnsi" w:hAnsiTheme="majorHAnsi"/>
          <w:vertAlign w:val="superscript"/>
        </w:rPr>
        <w:t>2</w:t>
      </w:r>
      <w:r>
        <w:rPr>
          <w:rFonts w:asciiTheme="majorHAnsi" w:hAnsiTheme="majorHAnsi"/>
        </w:rPr>
        <w:t xml:space="preserve"> = 0,04. Fördelningen för de enskilda värdena </w:t>
      </w:r>
      <w:proofErr w:type="spellStart"/>
      <w:r w:rsidRPr="00D247B9">
        <w:rPr>
          <w:rFonts w:asciiTheme="majorHAnsi" w:hAnsiTheme="majorHAnsi"/>
          <w:i/>
        </w:rPr>
        <w:t>X</w:t>
      </w:r>
      <w:r w:rsidRPr="00D247B9">
        <w:rPr>
          <w:rFonts w:asciiTheme="majorHAnsi" w:hAnsiTheme="majorHAnsi"/>
          <w:i/>
          <w:vertAlign w:val="subscript"/>
        </w:rPr>
        <w:t>i</w:t>
      </w:r>
      <w:proofErr w:type="spellEnd"/>
      <w:r>
        <w:rPr>
          <w:rFonts w:asciiTheme="majorHAnsi" w:hAnsiTheme="majorHAnsi"/>
        </w:rPr>
        <w:t xml:space="preserve"> är okänd men fördelningen för </w:t>
      </w:r>
      <m:oMath>
        <m:acc>
          <m:accPr>
            <m:chr m:val="̅"/>
            <m:ctrlPr>
              <w:rPr>
                <w:i/>
              </w:rPr>
            </m:ctrlPr>
          </m:accPr>
          <m:e>
            <m:r>
              <m:t>X</m:t>
            </m:r>
          </m:e>
        </m:acc>
      </m:oMath>
      <w:r>
        <w:rPr>
          <w:rFonts w:asciiTheme="majorHAnsi" w:hAnsiTheme="majorHAnsi"/>
        </w:rPr>
        <w:t xml:space="preserve"> är approximativt </w:t>
      </w:r>
      <w:r w:rsidRPr="000F0383">
        <w:rPr>
          <w:rFonts w:asciiTheme="majorHAnsi" w:hAnsiTheme="majorHAnsi"/>
          <w:i/>
        </w:rPr>
        <w:t>N</w:t>
      </w:r>
      <w:r>
        <w:rPr>
          <w:rFonts w:asciiTheme="majorHAnsi" w:hAnsiTheme="majorHAnsi"/>
        </w:rPr>
        <w:t>(μ,</w:t>
      </w:r>
      <w:r w:rsidR="000F0383">
        <w:rPr>
          <w:rFonts w:asciiTheme="majorHAnsi" w:hAnsiTheme="majorHAnsi"/>
        </w:rPr>
        <w:t xml:space="preserve"> </w:t>
      </w:r>
      <w:r w:rsidR="000F0383" w:rsidRPr="000F0383">
        <w:rPr>
          <w:rFonts w:asciiTheme="majorHAnsi" w:hAnsiTheme="majorHAnsi"/>
          <w:sz w:val="20"/>
        </w:rPr>
        <w:t>σ</w:t>
      </w:r>
      <w:r w:rsidR="000F0383" w:rsidRPr="000F0383">
        <w:rPr>
          <w:rFonts w:asciiTheme="majorHAnsi" w:hAnsiTheme="majorHAnsi"/>
          <w:sz w:val="20"/>
          <w:vertAlign w:val="superscript"/>
        </w:rPr>
        <w:t>2</w:t>
      </w:r>
      <w:r w:rsidR="000F0383" w:rsidRPr="000F0383">
        <w:rPr>
          <w:rFonts w:asciiTheme="majorHAnsi" w:hAnsiTheme="majorHAnsi"/>
          <w:sz w:val="20"/>
        </w:rPr>
        <w:t>/</w:t>
      </w:r>
      <w:r w:rsidR="000F0383" w:rsidRPr="000F0383">
        <w:rPr>
          <w:rFonts w:asciiTheme="majorHAnsi" w:hAnsiTheme="majorHAnsi"/>
          <w:i/>
          <w:sz w:val="20"/>
        </w:rPr>
        <w:t>n</w:t>
      </w:r>
      <w:r>
        <w:rPr>
          <w:rFonts w:asciiTheme="majorHAnsi" w:hAnsiTheme="majorHAnsi"/>
        </w:rPr>
        <w:t>) enligt CGS</w:t>
      </w:r>
      <w:r w:rsidR="0090214A">
        <w:rPr>
          <w:rFonts w:asciiTheme="majorHAnsi" w:hAnsiTheme="majorHAnsi"/>
        </w:rPr>
        <w:t xml:space="preserve"> ty stick</w:t>
      </w:r>
      <w:r w:rsidR="000F0383">
        <w:rPr>
          <w:rFonts w:asciiTheme="majorHAnsi" w:hAnsiTheme="majorHAnsi"/>
        </w:rPr>
        <w:softHyphen/>
      </w:r>
      <w:r w:rsidR="0090214A">
        <w:rPr>
          <w:rFonts w:asciiTheme="majorHAnsi" w:hAnsiTheme="majorHAnsi"/>
        </w:rPr>
        <w:t>provet kan antas vara tillräckligt stort</w:t>
      </w:r>
      <w:r w:rsidR="00F40F2F">
        <w:rPr>
          <w:rFonts w:asciiTheme="majorHAnsi" w:hAnsiTheme="majorHAnsi"/>
        </w:rPr>
        <w:t>,</w:t>
      </w:r>
      <w:r w:rsidR="0090214A">
        <w:rPr>
          <w:rFonts w:asciiTheme="majorHAnsi" w:hAnsiTheme="majorHAnsi"/>
        </w:rPr>
        <w:t xml:space="preserve"> </w:t>
      </w:r>
      <w:r w:rsidR="00F40F2F" w:rsidRPr="00F40F2F">
        <w:rPr>
          <w:rFonts w:asciiTheme="majorHAnsi" w:hAnsiTheme="majorHAnsi"/>
          <w:i/>
        </w:rPr>
        <w:t>n</w:t>
      </w:r>
      <w:r w:rsidR="00F40F2F">
        <w:rPr>
          <w:rFonts w:asciiTheme="majorHAnsi" w:hAnsiTheme="majorHAnsi"/>
        </w:rPr>
        <w:t xml:space="preserve"> ≥ 30</w:t>
      </w:r>
      <w:r>
        <w:rPr>
          <w:rFonts w:asciiTheme="majorHAnsi" w:hAnsiTheme="majorHAnsi"/>
        </w:rPr>
        <w:t>.</w:t>
      </w:r>
      <w:r w:rsidR="0090214A">
        <w:rPr>
          <w:rFonts w:asciiTheme="majorHAnsi" w:hAnsiTheme="majorHAnsi"/>
        </w:rPr>
        <w:t xml:space="preserve"> Här är dock σ</w:t>
      </w:r>
      <w:r w:rsidR="0090214A" w:rsidRPr="00D247B9">
        <w:rPr>
          <w:rFonts w:asciiTheme="majorHAnsi" w:hAnsiTheme="majorHAnsi"/>
          <w:vertAlign w:val="superscript"/>
        </w:rPr>
        <w:t>2</w:t>
      </w:r>
      <w:r w:rsidR="0090214A">
        <w:rPr>
          <w:rFonts w:asciiTheme="majorHAnsi" w:hAnsiTheme="majorHAnsi"/>
        </w:rPr>
        <w:t xml:space="preserve"> okänd så vi använder </w:t>
      </w:r>
      <w:r w:rsidR="0090214A" w:rsidRPr="00587700">
        <w:rPr>
          <w:rFonts w:asciiTheme="majorHAnsi" w:hAnsiTheme="majorHAnsi"/>
          <w:i/>
        </w:rPr>
        <w:t>s</w:t>
      </w:r>
      <w:r w:rsidR="0090214A" w:rsidRPr="00D247B9">
        <w:rPr>
          <w:rFonts w:asciiTheme="majorHAnsi" w:hAnsiTheme="majorHAnsi"/>
          <w:vertAlign w:val="superscript"/>
        </w:rPr>
        <w:t>2</w:t>
      </w:r>
      <w:r w:rsidR="0090214A">
        <w:rPr>
          <w:rFonts w:asciiTheme="majorHAnsi" w:hAnsiTheme="majorHAnsi"/>
        </w:rPr>
        <w:t xml:space="preserve"> </w:t>
      </w:r>
      <w:r w:rsidR="0079735C">
        <w:rPr>
          <w:rFonts w:asciiTheme="majorHAnsi" w:hAnsiTheme="majorHAnsi"/>
        </w:rPr>
        <w:t xml:space="preserve">istället (eftersom </w:t>
      </w:r>
      <w:r w:rsidR="00587700" w:rsidRPr="00587700">
        <w:rPr>
          <w:rFonts w:asciiTheme="majorHAnsi" w:hAnsiTheme="majorHAnsi"/>
          <w:i/>
        </w:rPr>
        <w:t>S</w:t>
      </w:r>
      <w:r w:rsidR="0079735C" w:rsidRPr="00D247B9">
        <w:rPr>
          <w:rFonts w:asciiTheme="majorHAnsi" w:hAnsiTheme="majorHAnsi"/>
          <w:vertAlign w:val="superscript"/>
        </w:rPr>
        <w:t>2</w:t>
      </w:r>
      <w:r w:rsidR="0079735C">
        <w:rPr>
          <w:rFonts w:asciiTheme="majorHAnsi" w:hAnsiTheme="majorHAnsi"/>
        </w:rPr>
        <w:t xml:space="preserve"> är en väntevärdesriktig skattning av σ</w:t>
      </w:r>
      <w:r w:rsidR="0079735C" w:rsidRPr="00D247B9">
        <w:rPr>
          <w:rFonts w:asciiTheme="majorHAnsi" w:hAnsiTheme="majorHAnsi"/>
          <w:vertAlign w:val="superscript"/>
        </w:rPr>
        <w:t>2</w:t>
      </w:r>
      <w:r w:rsidR="0079735C">
        <w:rPr>
          <w:rFonts w:asciiTheme="majorHAnsi" w:hAnsiTheme="majorHAnsi"/>
        </w:rPr>
        <w:t xml:space="preserve"> så bör approximationen fungera</w:t>
      </w:r>
      <w:r w:rsidR="000F0383">
        <w:rPr>
          <w:rFonts w:asciiTheme="majorHAnsi" w:hAnsiTheme="majorHAnsi"/>
        </w:rPr>
        <w:t xml:space="preserve"> hyfsat bra</w:t>
      </w:r>
      <w:r w:rsidR="00587700">
        <w:rPr>
          <w:rFonts w:asciiTheme="majorHAnsi" w:hAnsiTheme="majorHAnsi"/>
        </w:rPr>
        <w:t xml:space="preserve"> med stort </w:t>
      </w:r>
      <w:r w:rsidR="00587700" w:rsidRPr="00587700">
        <w:rPr>
          <w:rFonts w:asciiTheme="majorHAnsi" w:hAnsiTheme="majorHAnsi"/>
          <w:i/>
        </w:rPr>
        <w:t>n</w:t>
      </w:r>
      <w:r w:rsidR="0079735C">
        <w:rPr>
          <w:rFonts w:asciiTheme="majorHAnsi" w:hAnsiTheme="majorHAnsi"/>
        </w:rPr>
        <w:t>).</w:t>
      </w:r>
      <w:r w:rsidR="00AE5418">
        <w:rPr>
          <w:rFonts w:asciiTheme="majorHAnsi" w:hAnsiTheme="majorHAnsi"/>
        </w:rPr>
        <w:t xml:space="preserve"> Om man antar att observationerna är normalförde</w:t>
      </w:r>
      <w:r w:rsidR="00AE5418">
        <w:rPr>
          <w:rFonts w:asciiTheme="majorHAnsi" w:hAnsiTheme="majorHAnsi"/>
        </w:rPr>
        <w:softHyphen/>
        <w:t xml:space="preserve">lade så </w:t>
      </w:r>
      <w:r w:rsidR="00AE5418" w:rsidRPr="00AE5418">
        <w:rPr>
          <w:rFonts w:asciiTheme="majorHAnsi" w:hAnsiTheme="majorHAnsi"/>
          <w:u w:val="single"/>
        </w:rPr>
        <w:t>är</w:t>
      </w:r>
      <w:r w:rsidR="00AE5418">
        <w:rPr>
          <w:rFonts w:asciiTheme="majorHAnsi" w:hAnsiTheme="majorHAnsi"/>
        </w:rPr>
        <w:t xml:space="preserve"> </w:t>
      </w:r>
      <m:oMath>
        <m:acc>
          <m:accPr>
            <m:chr m:val="̅"/>
            <m:ctrlPr>
              <w:rPr>
                <w:i/>
              </w:rPr>
            </m:ctrlPr>
          </m:accPr>
          <m:e>
            <m:r>
              <m:t>X</m:t>
            </m:r>
          </m:e>
        </m:acc>
      </m:oMath>
      <w:r w:rsidR="00AE5418">
        <w:rPr>
          <w:rFonts w:asciiTheme="majorHAnsi" w:hAnsiTheme="majorHAnsi"/>
        </w:rPr>
        <w:t xml:space="preserve"> normal</w:t>
      </w:r>
      <w:r w:rsidR="00AE5418">
        <w:rPr>
          <w:rFonts w:asciiTheme="majorHAnsi" w:hAnsiTheme="majorHAnsi"/>
        </w:rPr>
        <w:softHyphen/>
        <w:t xml:space="preserve">fördelad men då får man motivera valet av </w:t>
      </w:r>
      <w:r w:rsidR="00AE5418" w:rsidRPr="00AE5418">
        <w:rPr>
          <w:rFonts w:asciiTheme="majorHAnsi" w:hAnsiTheme="majorHAnsi"/>
          <w:i/>
        </w:rPr>
        <w:t>z</w:t>
      </w:r>
      <w:r w:rsidR="00AE5418">
        <w:rPr>
          <w:rFonts w:asciiTheme="majorHAnsi" w:hAnsiTheme="majorHAnsi"/>
        </w:rPr>
        <w:t xml:space="preserve"> </w:t>
      </w:r>
      <w:proofErr w:type="spellStart"/>
      <w:r w:rsidR="00AE5418">
        <w:rPr>
          <w:rFonts w:asciiTheme="majorHAnsi" w:hAnsiTheme="majorHAnsi"/>
        </w:rPr>
        <w:t>isf</w:t>
      </w:r>
      <w:proofErr w:type="spellEnd"/>
      <w:r w:rsidR="00AE5418">
        <w:rPr>
          <w:rFonts w:asciiTheme="majorHAnsi" w:hAnsiTheme="majorHAnsi"/>
        </w:rPr>
        <w:t xml:space="preserve"> </w:t>
      </w:r>
      <w:r w:rsidR="00AE5418" w:rsidRPr="00AE5418">
        <w:rPr>
          <w:rFonts w:asciiTheme="majorHAnsi" w:hAnsiTheme="majorHAnsi"/>
          <w:i/>
        </w:rPr>
        <w:t>t</w:t>
      </w:r>
      <w:r w:rsidR="00AE5418">
        <w:rPr>
          <w:rFonts w:asciiTheme="majorHAnsi" w:hAnsiTheme="majorHAnsi"/>
        </w:rPr>
        <w:t>-fördelningen då σ</w:t>
      </w:r>
      <w:r w:rsidR="00AE5418" w:rsidRPr="00D247B9">
        <w:rPr>
          <w:rFonts w:asciiTheme="majorHAnsi" w:hAnsiTheme="majorHAnsi"/>
          <w:vertAlign w:val="superscript"/>
        </w:rPr>
        <w:t>2</w:t>
      </w:r>
      <w:r w:rsidR="00AE5418">
        <w:rPr>
          <w:rFonts w:asciiTheme="majorHAnsi" w:hAnsiTheme="majorHAnsi"/>
        </w:rPr>
        <w:t xml:space="preserve"> är okänd.</w:t>
      </w:r>
    </w:p>
    <w:p w:rsidR="00D247B9" w:rsidRDefault="0090214A" w:rsidP="0090214A">
      <w:pPr>
        <w:pStyle w:val="Liststycke"/>
        <w:numPr>
          <w:ilvl w:val="0"/>
          <w:numId w:val="17"/>
        </w:numPr>
        <w:spacing w:before="240"/>
        <w:ind w:left="425" w:hanging="425"/>
        <w:rPr>
          <w:rFonts w:asciiTheme="majorHAnsi" w:hAnsiTheme="majorHAnsi"/>
        </w:rPr>
      </w:pPr>
      <w:r>
        <w:rPr>
          <w:rFonts w:asciiTheme="majorHAnsi" w:hAnsiTheme="majorHAnsi"/>
        </w:rPr>
        <w:t>E</w:t>
      </w:r>
      <w:r w:rsidR="00D247B9" w:rsidRPr="00CD44B2">
        <w:rPr>
          <w:rFonts w:asciiTheme="majorHAnsi" w:hAnsiTheme="majorHAnsi"/>
        </w:rPr>
        <w:t xml:space="preserve">tt </w:t>
      </w:r>
      <w:r>
        <w:rPr>
          <w:rFonts w:asciiTheme="majorHAnsi" w:hAnsiTheme="majorHAnsi"/>
        </w:rPr>
        <w:t xml:space="preserve">(approximativt) </w:t>
      </w:r>
      <w:r w:rsidR="00D247B9" w:rsidRPr="00CD44B2">
        <w:rPr>
          <w:rFonts w:asciiTheme="majorHAnsi" w:hAnsiTheme="majorHAnsi"/>
        </w:rPr>
        <w:t>9</w:t>
      </w:r>
      <w:r w:rsidR="00D247B9">
        <w:rPr>
          <w:rFonts w:asciiTheme="majorHAnsi" w:hAnsiTheme="majorHAnsi"/>
        </w:rPr>
        <w:t>0</w:t>
      </w:r>
      <w:r w:rsidR="00D247B9" w:rsidRPr="00CD44B2">
        <w:rPr>
          <w:rFonts w:asciiTheme="majorHAnsi" w:hAnsiTheme="majorHAnsi"/>
        </w:rPr>
        <w:t xml:space="preserve"> % </w:t>
      </w:r>
      <w:r>
        <w:rPr>
          <w:rFonts w:asciiTheme="majorHAnsi" w:hAnsiTheme="majorHAnsi"/>
        </w:rPr>
        <w:t xml:space="preserve">KI ges av </w:t>
      </w:r>
    </w:p>
    <w:p w:rsidR="0090214A" w:rsidRPr="00AE5418" w:rsidRDefault="00387F16" w:rsidP="00AE5418">
      <w:pPr>
        <w:pStyle w:val="Liststycke"/>
        <w:spacing w:before="120"/>
        <w:ind w:left="426"/>
        <w:rPr>
          <w:rFonts w:asciiTheme="majorHAnsi" w:hAnsiTheme="majorHAnsi"/>
        </w:rPr>
      </w:pPr>
      <m:oMathPara>
        <m:oMath>
          <m:acc>
            <m:accPr>
              <m:chr m:val="̅"/>
              <m:ctrlPr>
                <w:rPr>
                  <w:i/>
                </w:rPr>
              </m:ctrlPr>
            </m:accPr>
            <m:e>
              <m:r>
                <m:t>x</m:t>
              </m:r>
            </m:e>
          </m:acc>
          <m:r>
            <m:t>±</m:t>
          </m:r>
          <m:sSub>
            <m:sSubPr>
              <m:ctrlPr>
                <w:rPr>
                  <w:i/>
                </w:rPr>
              </m:ctrlPr>
            </m:sSubPr>
            <m:e>
              <m:r>
                <m:t>z</m:t>
              </m:r>
            </m:e>
            <m:sub>
              <m:r>
                <m:rPr>
                  <m:sty m:val="p"/>
                </m:rPr>
                <m:t>0,05</m:t>
              </m:r>
            </m:sub>
          </m:sSub>
          <m:f>
            <m:fPr>
              <m:ctrlPr>
                <w:rPr>
                  <w:i/>
                </w:rPr>
              </m:ctrlPr>
            </m:fPr>
            <m:num>
              <m:r>
                <m:t>s</m:t>
              </m:r>
            </m:num>
            <m:den>
              <m:rad>
                <m:radPr>
                  <m:degHide m:val="on"/>
                  <m:ctrlPr>
                    <w:rPr>
                      <w:i/>
                    </w:rPr>
                  </m:ctrlPr>
                </m:radPr>
                <m:deg/>
                <m:e>
                  <m:r>
                    <m:t>n</m:t>
                  </m:r>
                </m:e>
              </m:rad>
            </m:den>
          </m:f>
          <m:r>
            <m:t xml:space="preserve">  =  3,4±1,6449∙</m:t>
          </m:r>
          <m:f>
            <m:fPr>
              <m:ctrlPr>
                <w:rPr>
                  <w:i/>
                </w:rPr>
              </m:ctrlPr>
            </m:fPr>
            <m:num>
              <m:r>
                <m:t>0,2</m:t>
              </m:r>
            </m:num>
            <m:den>
              <m:rad>
                <m:radPr>
                  <m:degHide m:val="on"/>
                  <m:ctrlPr>
                    <w:rPr>
                      <w:i/>
                    </w:rPr>
                  </m:ctrlPr>
                </m:radPr>
                <m:deg/>
                <m:e>
                  <m:r>
                    <m:t>271</m:t>
                  </m:r>
                </m:e>
              </m:rad>
            </m:den>
          </m:f>
          <m:r>
            <m:t xml:space="preserve">  =  3,4±0,019984  ≈  3,4±0,02</m:t>
          </m:r>
        </m:oMath>
      </m:oMathPara>
    </w:p>
    <w:p w:rsidR="00D247B9" w:rsidRDefault="0090214A" w:rsidP="00D247B9">
      <w:pPr>
        <w:pStyle w:val="Liststycke"/>
        <w:numPr>
          <w:ilvl w:val="0"/>
          <w:numId w:val="17"/>
        </w:numPr>
        <w:spacing w:before="120"/>
        <w:ind w:left="426" w:hanging="426"/>
        <w:contextualSpacing w:val="0"/>
        <w:rPr>
          <w:rFonts w:asciiTheme="majorHAnsi" w:hAnsiTheme="majorHAnsi"/>
        </w:rPr>
      </w:pPr>
      <w:r>
        <w:rPr>
          <w:rFonts w:asciiTheme="majorHAnsi" w:hAnsiTheme="majorHAnsi"/>
        </w:rPr>
        <w:t xml:space="preserve">Om man upprepar proceduren och drar flera stickprov av samma storlek kommer ca </w:t>
      </w:r>
      <w:r w:rsidR="00A31A04">
        <w:rPr>
          <w:rFonts w:asciiTheme="majorHAnsi" w:hAnsiTheme="majorHAnsi"/>
        </w:rPr>
        <w:t>9</w:t>
      </w:r>
      <w:r>
        <w:rPr>
          <w:rFonts w:asciiTheme="majorHAnsi" w:hAnsiTheme="majorHAnsi"/>
        </w:rPr>
        <w:t xml:space="preserve">0 % av </w:t>
      </w:r>
      <w:r w:rsidR="00CB411C">
        <w:rPr>
          <w:rFonts w:asciiTheme="majorHAnsi" w:hAnsiTheme="majorHAnsi"/>
        </w:rPr>
        <w:t xml:space="preserve">konfidensintervallen täcka det sanna värdet på μ. Hur det förhåller sig med detta </w:t>
      </w:r>
      <w:r w:rsidR="0079735C">
        <w:rPr>
          <w:rFonts w:asciiTheme="majorHAnsi" w:hAnsiTheme="majorHAnsi"/>
        </w:rPr>
        <w:t xml:space="preserve">observerade </w:t>
      </w:r>
      <w:r w:rsidR="00CB411C">
        <w:rPr>
          <w:rFonts w:asciiTheme="majorHAnsi" w:hAnsiTheme="majorHAnsi"/>
        </w:rPr>
        <w:t>intervall går inte att säga något om.</w:t>
      </w:r>
    </w:p>
    <w:p w:rsidR="00D247B9" w:rsidRPr="0079735C" w:rsidRDefault="0079735C" w:rsidP="0079735C">
      <w:pPr>
        <w:pStyle w:val="Liststycke"/>
        <w:numPr>
          <w:ilvl w:val="0"/>
          <w:numId w:val="17"/>
        </w:numPr>
        <w:spacing w:before="120"/>
        <w:ind w:left="425" w:hanging="425"/>
        <w:contextualSpacing w:val="0"/>
        <w:rPr>
          <w:rFonts w:asciiTheme="majorHAnsi" w:hAnsiTheme="majorHAnsi" w:cs="Times New Roman"/>
        </w:rPr>
      </w:pPr>
      <w:r>
        <w:rPr>
          <w:rFonts w:asciiTheme="majorHAnsi" w:hAnsiTheme="majorHAnsi"/>
        </w:rPr>
        <w:t>Anta att σ</w:t>
      </w:r>
      <w:r w:rsidRPr="00D247B9">
        <w:rPr>
          <w:rFonts w:asciiTheme="majorHAnsi" w:hAnsiTheme="majorHAnsi"/>
          <w:vertAlign w:val="superscript"/>
        </w:rPr>
        <w:t>2</w:t>
      </w:r>
      <w:r w:rsidRPr="0079735C">
        <w:rPr>
          <w:rFonts w:asciiTheme="majorHAnsi" w:hAnsiTheme="majorHAnsi"/>
        </w:rPr>
        <w:t xml:space="preserve"> ≈</w:t>
      </w:r>
      <w:r>
        <w:rPr>
          <w:rFonts w:asciiTheme="majorHAnsi" w:hAnsiTheme="majorHAnsi"/>
        </w:rPr>
        <w:t xml:space="preserve"> s</w:t>
      </w:r>
      <w:r w:rsidRPr="00D247B9">
        <w:rPr>
          <w:rFonts w:asciiTheme="majorHAnsi" w:hAnsiTheme="majorHAnsi"/>
          <w:vertAlign w:val="superscript"/>
        </w:rPr>
        <w:t>2</w:t>
      </w:r>
      <w:r>
        <w:rPr>
          <w:rFonts w:asciiTheme="majorHAnsi" w:hAnsiTheme="majorHAnsi"/>
        </w:rPr>
        <w:t xml:space="preserve"> = 0,04.</w:t>
      </w:r>
    </w:p>
    <w:p w:rsidR="0079735C" w:rsidRPr="0079735C" w:rsidRDefault="00387F16" w:rsidP="00AE5418">
      <w:pPr>
        <w:pStyle w:val="Liststycke"/>
        <w:spacing w:before="120"/>
        <w:ind w:left="425"/>
        <w:contextualSpacing w:val="0"/>
        <w:rPr>
          <w:rFonts w:asciiTheme="majorHAnsi" w:eastAsiaTheme="minorEastAsia" w:hAnsiTheme="majorHAnsi" w:cs="Times New Roman"/>
        </w:rPr>
      </w:pPr>
      <m:oMathPara>
        <m:oMath>
          <m:sSub>
            <m:sSubPr>
              <m:ctrlPr>
                <w:rPr>
                  <w:i/>
                </w:rPr>
              </m:ctrlPr>
            </m:sSubPr>
            <m:e>
              <m:r>
                <m:t>z</m:t>
              </m:r>
            </m:e>
            <m:sub>
              <m:r>
                <m:rPr>
                  <m:sty m:val="p"/>
                </m:rPr>
                <m:t>0,05</m:t>
              </m:r>
            </m:sub>
          </m:sSub>
          <m:f>
            <m:fPr>
              <m:ctrlPr>
                <w:rPr>
                  <w:i/>
                </w:rPr>
              </m:ctrlPr>
            </m:fPr>
            <m:num>
              <m:r>
                <m:rPr>
                  <m:sty m:val="p"/>
                </m:rPr>
                <m:t>σ</m:t>
              </m:r>
            </m:num>
            <m:den>
              <m:rad>
                <m:radPr>
                  <m:degHide m:val="on"/>
                  <m:ctrlPr>
                    <w:rPr>
                      <w:i/>
                    </w:rPr>
                  </m:ctrlPr>
                </m:radPr>
                <m:deg/>
                <m:e>
                  <m:r>
                    <m:t>n</m:t>
                  </m:r>
                </m:e>
              </m:rad>
            </m:den>
          </m:f>
          <m:r>
            <m:t xml:space="preserve"> ≤</m:t>
          </m:r>
          <m:f>
            <m:fPr>
              <m:ctrlPr>
                <w:rPr>
                  <w:i/>
                </w:rPr>
              </m:ctrlPr>
            </m:fPr>
            <m:num>
              <m:r>
                <m:t>0,01</m:t>
              </m:r>
            </m:num>
            <m:den>
              <m:r>
                <m:t>2</m:t>
              </m:r>
            </m:den>
          </m:f>
          <m:r>
            <m:t xml:space="preserve">  ⇔  </m:t>
          </m:r>
          <m:f>
            <m:fPr>
              <m:ctrlPr>
                <w:rPr>
                  <w:i/>
                </w:rPr>
              </m:ctrlPr>
            </m:fPr>
            <m:num>
              <m:sSup>
                <m:sSupPr>
                  <m:ctrlPr>
                    <w:rPr>
                      <w:i/>
                    </w:rPr>
                  </m:ctrlPr>
                </m:sSupPr>
                <m:e>
                  <m:r>
                    <m:t>1,6449</m:t>
                  </m:r>
                </m:e>
                <m:sup>
                  <m:r>
                    <m:t>2</m:t>
                  </m:r>
                </m:sup>
              </m:sSup>
              <m:r>
                <m:t>∙</m:t>
              </m:r>
              <m:sSup>
                <m:sSupPr>
                  <m:ctrlPr>
                    <w:rPr>
                      <w:i/>
                    </w:rPr>
                  </m:ctrlPr>
                </m:sSupPr>
                <m:e>
                  <m:r>
                    <m:t>0,2</m:t>
                  </m:r>
                </m:e>
                <m:sup>
                  <m:r>
                    <m:t>2</m:t>
                  </m:r>
                </m:sup>
              </m:sSup>
            </m:num>
            <m:den>
              <m:sSup>
                <m:sSupPr>
                  <m:ctrlPr>
                    <w:rPr>
                      <w:i/>
                    </w:rPr>
                  </m:ctrlPr>
                </m:sSupPr>
                <m:e>
                  <m:r>
                    <m:t>0,005</m:t>
                  </m:r>
                </m:e>
                <m:sup>
                  <m:r>
                    <m:t>2</m:t>
                  </m:r>
                </m:sup>
              </m:sSup>
            </m:den>
          </m:f>
          <m:r>
            <m:t xml:space="preserve"> ≤n⇔4329,114 ≤n</m:t>
          </m:r>
        </m:oMath>
      </m:oMathPara>
    </w:p>
    <w:p w:rsidR="0079735C" w:rsidRDefault="0079735C" w:rsidP="000C3B07">
      <w:pPr>
        <w:ind w:left="425"/>
        <w:rPr>
          <w:rFonts w:asciiTheme="majorHAnsi" w:eastAsiaTheme="minorEastAsia" w:hAnsiTheme="majorHAnsi" w:cs="Times New Roman"/>
        </w:rPr>
      </w:pPr>
      <w:r>
        <w:rPr>
          <w:rFonts w:asciiTheme="majorHAnsi" w:eastAsiaTheme="minorEastAsia" w:hAnsiTheme="majorHAnsi" w:cs="Times New Roman"/>
        </w:rPr>
        <w:t xml:space="preserve">Välj </w:t>
      </w:r>
      <w:r w:rsidRPr="0079735C">
        <w:rPr>
          <w:rFonts w:asciiTheme="majorHAnsi" w:eastAsiaTheme="minorEastAsia" w:hAnsiTheme="majorHAnsi" w:cs="Times New Roman"/>
          <w:i/>
        </w:rPr>
        <w:t>n</w:t>
      </w:r>
      <w:r>
        <w:rPr>
          <w:rFonts w:asciiTheme="majorHAnsi" w:eastAsiaTheme="minorEastAsia" w:hAnsiTheme="majorHAnsi" w:cs="Times New Roman"/>
        </w:rPr>
        <w:t xml:space="preserve"> = 4330</w:t>
      </w:r>
      <w:r w:rsidR="000F0383">
        <w:rPr>
          <w:rFonts w:asciiTheme="majorHAnsi" w:eastAsiaTheme="minorEastAsia" w:hAnsiTheme="majorHAnsi" w:cs="Times New Roman"/>
        </w:rPr>
        <w:t>.</w:t>
      </w:r>
    </w:p>
    <w:p w:rsidR="0079735C" w:rsidRPr="0079735C" w:rsidRDefault="0079735C" w:rsidP="0079735C">
      <w:pPr>
        <w:rPr>
          <w:rFonts w:asciiTheme="majorHAnsi" w:eastAsiaTheme="minorEastAsia" w:hAnsiTheme="majorHAnsi" w:cs="Times New Roman"/>
        </w:rPr>
      </w:pPr>
    </w:p>
    <w:p w:rsidR="000F0383" w:rsidRPr="000F0383" w:rsidRDefault="0079735C" w:rsidP="000F0383">
      <w:pPr>
        <w:spacing w:after="120"/>
        <w:rPr>
          <w:rFonts w:asciiTheme="majorHAnsi" w:hAnsiTheme="majorHAnsi"/>
          <w:b/>
        </w:rPr>
      </w:pPr>
      <w:r>
        <w:rPr>
          <w:rFonts w:asciiTheme="majorHAnsi" w:hAnsiTheme="majorHAnsi"/>
          <w:b/>
        </w:rPr>
        <w:t>Uppgift 3</w:t>
      </w:r>
      <w:r w:rsidRPr="00086647">
        <w:rPr>
          <w:rFonts w:asciiTheme="majorHAnsi" w:hAnsiTheme="majorHAnsi"/>
          <w:b/>
        </w:rPr>
        <w:t>.</w:t>
      </w:r>
    </w:p>
    <w:p w:rsidR="000F0383" w:rsidRDefault="000F0383" w:rsidP="000F0383">
      <w:pPr>
        <w:pStyle w:val="Liststycke"/>
        <w:numPr>
          <w:ilvl w:val="0"/>
          <w:numId w:val="18"/>
        </w:numPr>
        <w:ind w:left="425" w:hanging="425"/>
        <w:rPr>
          <w:rFonts w:asciiTheme="majorHAnsi" w:hAnsiTheme="majorHAnsi"/>
        </w:rPr>
      </w:pPr>
      <w:proofErr w:type="spellStart"/>
      <w:r>
        <w:rPr>
          <w:rFonts w:asciiTheme="majorHAnsi" w:hAnsiTheme="majorHAnsi"/>
        </w:rPr>
        <w:t>π</w:t>
      </w:r>
      <w:r w:rsidRPr="000F0383">
        <w:rPr>
          <w:rFonts w:asciiTheme="majorHAnsi" w:hAnsiTheme="majorHAnsi"/>
          <w:i/>
          <w:vertAlign w:val="subscript"/>
        </w:rPr>
        <w:t>i</w:t>
      </w:r>
      <w:proofErr w:type="spellEnd"/>
      <w:r>
        <w:rPr>
          <w:rFonts w:asciiTheme="majorHAnsi" w:hAnsiTheme="majorHAnsi"/>
        </w:rPr>
        <w:t xml:space="preserve"> </w:t>
      </w:r>
      <w:r w:rsidR="00587700">
        <w:rPr>
          <w:rFonts w:asciiTheme="majorHAnsi" w:hAnsiTheme="majorHAnsi"/>
        </w:rPr>
        <w:t>=</w:t>
      </w:r>
      <w:r>
        <w:rPr>
          <w:rFonts w:asciiTheme="majorHAnsi" w:hAnsiTheme="majorHAnsi"/>
        </w:rPr>
        <w:t xml:space="preserve"> svarsbenägenheten i respektive grupp </w:t>
      </w:r>
      <w:r w:rsidRPr="000F0383">
        <w:rPr>
          <w:rFonts w:asciiTheme="majorHAnsi" w:hAnsiTheme="majorHAnsi"/>
          <w:i/>
        </w:rPr>
        <w:t>i</w:t>
      </w:r>
      <w:r>
        <w:rPr>
          <w:rFonts w:asciiTheme="majorHAnsi" w:hAnsiTheme="majorHAnsi"/>
        </w:rPr>
        <w:t xml:space="preserve"> = 1, 2, 3. Väntevärdes</w:t>
      </w:r>
      <w:r>
        <w:rPr>
          <w:rFonts w:asciiTheme="majorHAnsi" w:hAnsiTheme="majorHAnsi"/>
        </w:rPr>
        <w:softHyphen/>
        <w:t xml:space="preserve">riktiga punktskattningar för </w:t>
      </w:r>
      <w:proofErr w:type="spellStart"/>
      <w:r w:rsidR="00587700">
        <w:rPr>
          <w:rFonts w:asciiTheme="majorHAnsi" w:hAnsiTheme="majorHAnsi"/>
        </w:rPr>
        <w:t>π</w:t>
      </w:r>
      <w:r w:rsidR="00587700" w:rsidRPr="000F0383">
        <w:rPr>
          <w:rFonts w:asciiTheme="majorHAnsi" w:hAnsiTheme="majorHAnsi"/>
          <w:i/>
          <w:vertAlign w:val="subscript"/>
        </w:rPr>
        <w:t>i</w:t>
      </w:r>
      <w:proofErr w:type="spellEnd"/>
      <w:r>
        <w:rPr>
          <w:rFonts w:asciiTheme="majorHAnsi" w:hAnsiTheme="majorHAnsi"/>
        </w:rPr>
        <w:t>:</w:t>
      </w:r>
    </w:p>
    <w:p w:rsidR="000F0383" w:rsidRDefault="000F0383" w:rsidP="000F0383">
      <w:pPr>
        <w:pStyle w:val="Liststycke"/>
        <w:tabs>
          <w:tab w:val="left" w:pos="3402"/>
          <w:tab w:val="left" w:pos="5954"/>
        </w:tabs>
        <w:spacing w:before="60" w:after="60"/>
        <w:ind w:left="851"/>
        <w:contextualSpacing w:val="0"/>
        <w:rPr>
          <w:rFonts w:asciiTheme="majorHAnsi" w:hAnsiTheme="majorHAnsi"/>
        </w:rPr>
      </w:pPr>
      <w:r w:rsidRPr="000F0383">
        <w:rPr>
          <w:rFonts w:asciiTheme="majorHAnsi" w:hAnsiTheme="majorHAnsi"/>
          <w:i/>
        </w:rPr>
        <w:t>p</w:t>
      </w:r>
      <w:r w:rsidRPr="000F0383">
        <w:rPr>
          <w:rFonts w:asciiTheme="majorHAnsi" w:hAnsiTheme="majorHAnsi"/>
          <w:vertAlign w:val="subscript"/>
        </w:rPr>
        <w:t>1</w:t>
      </w:r>
      <w:r>
        <w:rPr>
          <w:rFonts w:asciiTheme="majorHAnsi" w:hAnsiTheme="majorHAnsi"/>
        </w:rPr>
        <w:t xml:space="preserve"> = 198/400 = 0,495;</w:t>
      </w:r>
      <w:r>
        <w:rPr>
          <w:rFonts w:asciiTheme="majorHAnsi" w:hAnsiTheme="majorHAnsi"/>
        </w:rPr>
        <w:tab/>
      </w:r>
      <w:r w:rsidRPr="000F0383">
        <w:rPr>
          <w:rFonts w:asciiTheme="majorHAnsi" w:hAnsiTheme="majorHAnsi"/>
          <w:i/>
        </w:rPr>
        <w:t>p</w:t>
      </w:r>
      <w:r w:rsidRPr="000F0383">
        <w:rPr>
          <w:rFonts w:asciiTheme="majorHAnsi" w:hAnsiTheme="majorHAnsi"/>
          <w:vertAlign w:val="subscript"/>
        </w:rPr>
        <w:t>2</w:t>
      </w:r>
      <w:r>
        <w:rPr>
          <w:rFonts w:asciiTheme="majorHAnsi" w:hAnsiTheme="majorHAnsi"/>
        </w:rPr>
        <w:t xml:space="preserve"> = 200/400 = 0,500;</w:t>
      </w:r>
      <w:r>
        <w:rPr>
          <w:rFonts w:asciiTheme="majorHAnsi" w:hAnsiTheme="majorHAnsi"/>
        </w:rPr>
        <w:tab/>
      </w:r>
      <w:r w:rsidRPr="000F0383">
        <w:rPr>
          <w:rFonts w:asciiTheme="majorHAnsi" w:hAnsiTheme="majorHAnsi"/>
          <w:i/>
        </w:rPr>
        <w:t>p</w:t>
      </w:r>
      <w:r w:rsidRPr="000F0383">
        <w:rPr>
          <w:rFonts w:asciiTheme="majorHAnsi" w:hAnsiTheme="majorHAnsi"/>
          <w:vertAlign w:val="subscript"/>
        </w:rPr>
        <w:t>3</w:t>
      </w:r>
      <w:r>
        <w:rPr>
          <w:rFonts w:asciiTheme="majorHAnsi" w:hAnsiTheme="majorHAnsi"/>
        </w:rPr>
        <w:t xml:space="preserve"> = 220/400 = 0,550</w:t>
      </w:r>
    </w:p>
    <w:p w:rsidR="000F0383" w:rsidRDefault="000F0383" w:rsidP="000F0383">
      <w:pPr>
        <w:pStyle w:val="Liststycke"/>
        <w:spacing w:before="120"/>
        <w:ind w:left="425"/>
        <w:contextualSpacing w:val="0"/>
        <w:rPr>
          <w:rFonts w:asciiTheme="majorHAnsi" w:hAnsiTheme="majorHAnsi"/>
        </w:rPr>
      </w:pPr>
      <w:r>
        <w:rPr>
          <w:rFonts w:asciiTheme="majorHAnsi" w:hAnsiTheme="majorHAnsi"/>
        </w:rPr>
        <w:t xml:space="preserve">Om väntevärdet för en punktskattning är </w:t>
      </w:r>
      <w:r w:rsidR="00173732">
        <w:rPr>
          <w:rFonts w:asciiTheme="majorHAnsi" w:hAnsiTheme="majorHAnsi"/>
        </w:rPr>
        <w:t xml:space="preserve">just </w:t>
      </w:r>
      <w:r>
        <w:rPr>
          <w:rFonts w:asciiTheme="majorHAnsi" w:hAnsiTheme="majorHAnsi"/>
        </w:rPr>
        <w:t xml:space="preserve">den parameter den avser att skatta så är den </w:t>
      </w:r>
      <w:r w:rsidRPr="00587700">
        <w:rPr>
          <w:rFonts w:asciiTheme="majorHAnsi" w:hAnsiTheme="majorHAnsi"/>
          <w:u w:val="single"/>
        </w:rPr>
        <w:t>väntevärdesriktig</w:t>
      </w:r>
      <w:r w:rsidR="00173732">
        <w:rPr>
          <w:rFonts w:asciiTheme="majorHAnsi" w:hAnsiTheme="majorHAnsi"/>
        </w:rPr>
        <w:t>,</w:t>
      </w:r>
      <w:r>
        <w:rPr>
          <w:rFonts w:asciiTheme="majorHAnsi" w:hAnsiTheme="majorHAnsi"/>
        </w:rPr>
        <w:t xml:space="preserve"> </w:t>
      </w:r>
      <w:r w:rsidR="00173732">
        <w:rPr>
          <w:rFonts w:asciiTheme="majorHAnsi" w:hAnsiTheme="majorHAnsi"/>
        </w:rPr>
        <w:t>t</w:t>
      </w:r>
      <w:r>
        <w:rPr>
          <w:rFonts w:asciiTheme="majorHAnsi" w:hAnsiTheme="majorHAnsi"/>
        </w:rPr>
        <w:t xml:space="preserve">.ex. i detta fall </w:t>
      </w:r>
      <w:r w:rsidRPr="00173732">
        <w:rPr>
          <w:rFonts w:asciiTheme="majorHAnsi" w:hAnsiTheme="majorHAnsi"/>
          <w:i/>
        </w:rPr>
        <w:t>E</w:t>
      </w:r>
      <w:r>
        <w:rPr>
          <w:rFonts w:asciiTheme="majorHAnsi" w:hAnsiTheme="majorHAnsi"/>
        </w:rPr>
        <w:t>(</w:t>
      </w:r>
      <w:r w:rsidR="00173732">
        <w:rPr>
          <w:rFonts w:asciiTheme="majorHAnsi" w:hAnsiTheme="majorHAnsi"/>
          <w:i/>
        </w:rPr>
        <w:t>P</w:t>
      </w:r>
      <w:r w:rsidRPr="00173732">
        <w:rPr>
          <w:rFonts w:asciiTheme="majorHAnsi" w:hAnsiTheme="majorHAnsi"/>
          <w:i/>
          <w:vertAlign w:val="subscript"/>
        </w:rPr>
        <w:t>i</w:t>
      </w:r>
      <w:r>
        <w:rPr>
          <w:rFonts w:asciiTheme="majorHAnsi" w:hAnsiTheme="majorHAnsi"/>
        </w:rPr>
        <w:t xml:space="preserve">) = </w:t>
      </w:r>
      <w:proofErr w:type="spellStart"/>
      <w:r w:rsidR="00173732">
        <w:rPr>
          <w:rFonts w:asciiTheme="majorHAnsi" w:hAnsiTheme="majorHAnsi"/>
        </w:rPr>
        <w:t>π</w:t>
      </w:r>
      <w:r w:rsidR="00173732" w:rsidRPr="000F0383">
        <w:rPr>
          <w:rFonts w:asciiTheme="majorHAnsi" w:hAnsiTheme="majorHAnsi"/>
          <w:i/>
          <w:vertAlign w:val="subscript"/>
        </w:rPr>
        <w:t>i</w:t>
      </w:r>
      <w:proofErr w:type="spellEnd"/>
    </w:p>
    <w:p w:rsidR="000F0383" w:rsidRDefault="00173732" w:rsidP="000F0383">
      <w:pPr>
        <w:pStyle w:val="Liststycke"/>
        <w:numPr>
          <w:ilvl w:val="0"/>
          <w:numId w:val="18"/>
        </w:numPr>
        <w:spacing w:before="120"/>
        <w:ind w:left="425" w:hanging="425"/>
        <w:contextualSpacing w:val="0"/>
        <w:rPr>
          <w:rFonts w:asciiTheme="majorHAnsi" w:hAnsiTheme="majorHAnsi"/>
        </w:rPr>
      </w:pPr>
      <w:r>
        <w:rPr>
          <w:rFonts w:asciiTheme="majorHAnsi" w:hAnsiTheme="majorHAnsi"/>
        </w:rPr>
        <w:t>χ</w:t>
      </w:r>
      <w:r w:rsidRPr="00C47053">
        <w:rPr>
          <w:rFonts w:asciiTheme="majorHAnsi" w:hAnsiTheme="majorHAnsi"/>
          <w:vertAlign w:val="superscript"/>
        </w:rPr>
        <w:t>2</w:t>
      </w:r>
      <w:r>
        <w:rPr>
          <w:rFonts w:asciiTheme="majorHAnsi" w:hAnsiTheme="majorHAnsi"/>
        </w:rPr>
        <w:t xml:space="preserve">-test för homogenitet (oberoende). </w:t>
      </w:r>
    </w:p>
    <w:p w:rsidR="00173732" w:rsidRDefault="00173732" w:rsidP="00173732">
      <w:pPr>
        <w:pStyle w:val="Liststycke"/>
        <w:spacing w:before="120"/>
        <w:ind w:left="425"/>
        <w:contextualSpacing w:val="0"/>
        <w:rPr>
          <w:rFonts w:asciiTheme="majorHAnsi" w:hAnsiTheme="majorHAnsi"/>
        </w:rPr>
      </w:pPr>
      <w:proofErr w:type="gramStart"/>
      <w:r w:rsidRPr="00173732">
        <w:rPr>
          <w:rFonts w:asciiTheme="majorHAnsi" w:hAnsiTheme="majorHAnsi"/>
          <w:i/>
        </w:rPr>
        <w:t>H</w:t>
      </w:r>
      <w:r w:rsidRPr="00173732">
        <w:rPr>
          <w:rFonts w:asciiTheme="majorHAnsi" w:hAnsiTheme="majorHAnsi"/>
          <w:vertAlign w:val="subscript"/>
        </w:rPr>
        <w:t>0</w:t>
      </w:r>
      <w:r>
        <w:rPr>
          <w:rFonts w:asciiTheme="majorHAnsi" w:hAnsiTheme="majorHAnsi"/>
        </w:rPr>
        <w:t xml:space="preserve"> :</w:t>
      </w:r>
      <w:proofErr w:type="gramEnd"/>
      <w:r>
        <w:rPr>
          <w:rFonts w:asciiTheme="majorHAnsi" w:hAnsiTheme="majorHAnsi"/>
        </w:rPr>
        <w:t xml:space="preserve"> Svarsbenägenhet beror ej på gåva, dvs. π</w:t>
      </w:r>
      <w:r w:rsidRPr="00173732">
        <w:rPr>
          <w:rFonts w:asciiTheme="majorHAnsi" w:hAnsiTheme="majorHAnsi"/>
          <w:vertAlign w:val="subscript"/>
        </w:rPr>
        <w:t>1</w:t>
      </w:r>
      <w:r>
        <w:rPr>
          <w:rFonts w:asciiTheme="majorHAnsi" w:hAnsiTheme="majorHAnsi"/>
        </w:rPr>
        <w:t xml:space="preserve"> = π</w:t>
      </w:r>
      <w:r>
        <w:rPr>
          <w:rFonts w:asciiTheme="majorHAnsi" w:hAnsiTheme="majorHAnsi"/>
          <w:vertAlign w:val="subscript"/>
        </w:rPr>
        <w:t>2</w:t>
      </w:r>
      <w:r>
        <w:rPr>
          <w:rFonts w:asciiTheme="majorHAnsi" w:hAnsiTheme="majorHAnsi"/>
        </w:rPr>
        <w:t xml:space="preserve"> = π</w:t>
      </w:r>
      <w:r w:rsidRPr="00173732">
        <w:rPr>
          <w:rFonts w:asciiTheme="majorHAnsi" w:hAnsiTheme="majorHAnsi"/>
          <w:vertAlign w:val="subscript"/>
        </w:rPr>
        <w:t>3</w:t>
      </w:r>
    </w:p>
    <w:p w:rsidR="00173732" w:rsidRDefault="00173732" w:rsidP="00173732">
      <w:pPr>
        <w:pStyle w:val="Liststycke"/>
        <w:spacing w:before="120"/>
        <w:ind w:left="425"/>
        <w:contextualSpacing w:val="0"/>
        <w:rPr>
          <w:rFonts w:asciiTheme="majorHAnsi" w:hAnsiTheme="majorHAnsi"/>
        </w:rPr>
      </w:pPr>
      <w:proofErr w:type="gramStart"/>
      <w:r w:rsidRPr="00173732">
        <w:rPr>
          <w:rFonts w:asciiTheme="majorHAnsi" w:hAnsiTheme="majorHAnsi"/>
          <w:i/>
        </w:rPr>
        <w:t>H</w:t>
      </w:r>
      <w:r w:rsidRPr="00173732">
        <w:rPr>
          <w:rFonts w:asciiTheme="majorHAnsi" w:hAnsiTheme="majorHAnsi"/>
          <w:vertAlign w:val="subscript"/>
        </w:rPr>
        <w:t>1</w:t>
      </w:r>
      <w:r>
        <w:rPr>
          <w:rFonts w:asciiTheme="majorHAnsi" w:hAnsiTheme="majorHAnsi"/>
        </w:rPr>
        <w:t xml:space="preserve"> :</w:t>
      </w:r>
      <w:proofErr w:type="gramEnd"/>
      <w:r>
        <w:rPr>
          <w:rFonts w:asciiTheme="majorHAnsi" w:hAnsiTheme="majorHAnsi"/>
        </w:rPr>
        <w:t xml:space="preserve"> Svarsbenägenhet beror på gåva, dvs. ej alla π</w:t>
      </w:r>
      <w:r w:rsidRPr="00173732">
        <w:rPr>
          <w:rFonts w:asciiTheme="majorHAnsi" w:hAnsiTheme="majorHAnsi"/>
          <w:vertAlign w:val="subscript"/>
        </w:rPr>
        <w:t>1</w:t>
      </w:r>
      <w:r>
        <w:rPr>
          <w:rFonts w:asciiTheme="majorHAnsi" w:hAnsiTheme="majorHAnsi"/>
        </w:rPr>
        <w:t xml:space="preserve"> , π</w:t>
      </w:r>
      <w:r>
        <w:rPr>
          <w:rFonts w:asciiTheme="majorHAnsi" w:hAnsiTheme="majorHAnsi"/>
          <w:vertAlign w:val="subscript"/>
        </w:rPr>
        <w:t>2</w:t>
      </w:r>
      <w:r>
        <w:rPr>
          <w:rFonts w:asciiTheme="majorHAnsi" w:hAnsiTheme="majorHAnsi"/>
        </w:rPr>
        <w:t xml:space="preserve"> , π</w:t>
      </w:r>
      <w:r w:rsidRPr="00173732">
        <w:rPr>
          <w:rFonts w:asciiTheme="majorHAnsi" w:hAnsiTheme="majorHAnsi"/>
          <w:vertAlign w:val="subscript"/>
        </w:rPr>
        <w:t>3</w:t>
      </w:r>
      <w:r w:rsidRPr="00173732">
        <w:rPr>
          <w:rFonts w:asciiTheme="majorHAnsi" w:hAnsiTheme="majorHAnsi"/>
        </w:rPr>
        <w:t xml:space="preserve"> är lika</w:t>
      </w:r>
    </w:p>
    <w:p w:rsidR="00173732" w:rsidRDefault="00173732" w:rsidP="00173732">
      <w:pPr>
        <w:pStyle w:val="Liststycke"/>
        <w:spacing w:before="120"/>
        <w:ind w:left="425"/>
        <w:contextualSpacing w:val="0"/>
        <w:rPr>
          <w:rFonts w:asciiTheme="majorHAnsi" w:eastAsiaTheme="minorEastAsia" w:hAnsiTheme="majorHAnsi"/>
        </w:rPr>
      </w:pPr>
      <w:r>
        <w:rPr>
          <w:rFonts w:asciiTheme="majorHAnsi" w:eastAsiaTheme="minorEastAsia" w:hAnsiTheme="majorHAnsi"/>
        </w:rPr>
        <w:t>Signifikansnivå α = 5 %</w:t>
      </w:r>
    </w:p>
    <w:p w:rsidR="000F0383" w:rsidRDefault="00173732" w:rsidP="00C47053">
      <w:pPr>
        <w:pStyle w:val="Liststycke"/>
        <w:spacing w:before="120"/>
        <w:ind w:left="425"/>
        <w:contextualSpacing w:val="0"/>
        <w:rPr>
          <w:rFonts w:asciiTheme="majorHAnsi" w:eastAsiaTheme="minorEastAsia" w:hAnsiTheme="majorHAnsi"/>
        </w:rPr>
      </w:pPr>
      <w:r>
        <w:rPr>
          <w:rFonts w:asciiTheme="majorHAnsi" w:eastAsiaTheme="minorEastAsia" w:hAnsiTheme="majorHAnsi"/>
        </w:rPr>
        <w:t>Testvariabel</w:t>
      </w:r>
      <w:r w:rsidR="00C47053">
        <w:rPr>
          <w:rFonts w:asciiTheme="majorHAnsi" w:eastAsiaTheme="minorEastAsia" w:hAnsiTheme="majorHAnsi"/>
        </w:rPr>
        <w:t xml:space="preserve"> </w:t>
      </w:r>
      <m:oMath>
        <m:sSup>
          <m:sSupPr>
            <m:ctrlPr>
              <w:rPr>
                <w:i/>
              </w:rPr>
            </m:ctrlPr>
          </m:sSupPr>
          <m:e>
            <m:r>
              <m:rPr>
                <m:sty m:val="p"/>
              </m:rPr>
              <m:t>χ</m:t>
            </m:r>
          </m:e>
          <m:sup>
            <m:r>
              <m:t>2</m:t>
            </m:r>
          </m:sup>
        </m:sSup>
        <m:r>
          <w:rPr>
            <w:rFonts w:hAnsiTheme="majorHAnsi"/>
          </w:rPr>
          <m:t>=</m:t>
        </m:r>
        <m:nary>
          <m:naryPr>
            <m:chr m:val="∑"/>
            <m:limLoc m:val="undOvr"/>
            <m:subHide m:val="on"/>
            <m:supHide m:val="on"/>
            <m:ctrlPr>
              <w:rPr>
                <w:rFonts w:hAnsiTheme="majorHAnsi"/>
                <w:i/>
              </w:rPr>
            </m:ctrlPr>
          </m:naryPr>
          <m:sub/>
          <m:sup/>
          <m:e>
            <m:nary>
              <m:naryPr>
                <m:chr m:val="∑"/>
                <m:limLoc m:val="undOvr"/>
                <m:subHide m:val="on"/>
                <m:supHide m:val="on"/>
                <m:ctrlPr>
                  <w:rPr>
                    <w:rFonts w:hAnsiTheme="majorHAnsi"/>
                    <w:i/>
                  </w:rPr>
                </m:ctrlPr>
              </m:naryPr>
              <m:sub/>
              <m:sup/>
              <m:e>
                <m:f>
                  <m:fPr>
                    <m:ctrlPr>
                      <w:rPr>
                        <w:rFonts w:hAnsiTheme="majorHAnsi"/>
                        <w:i/>
                      </w:rPr>
                    </m:ctrlPr>
                  </m:fPr>
                  <m:num>
                    <m:sSup>
                      <m:sSupPr>
                        <m:ctrlPr>
                          <w:rPr>
                            <w:rFonts w:hAnsiTheme="majorHAnsi"/>
                            <w:i/>
                          </w:rPr>
                        </m:ctrlPr>
                      </m:sSupPr>
                      <m:e>
                        <m:r>
                          <w:rPr>
                            <w:rFonts w:hAnsiTheme="majorHAnsi"/>
                          </w:rPr>
                          <m:t>(</m:t>
                        </m:r>
                        <m:sSub>
                          <m:sSubPr>
                            <m:ctrlPr>
                              <w:rPr>
                                <w:rFonts w:hAnsiTheme="majorHAnsi"/>
                                <w:i/>
                              </w:rPr>
                            </m:ctrlPr>
                          </m:sSubPr>
                          <m:e>
                            <m:r>
                              <w:rPr>
                                <w:rFonts w:hAnsiTheme="majorHAnsi"/>
                              </w:rPr>
                              <m:t>n</m:t>
                            </m:r>
                          </m:e>
                          <m:sub>
                            <m:r>
                              <w:rPr>
                                <w:rFonts w:hAnsiTheme="majorHAnsi"/>
                              </w:rPr>
                              <m:t>ij</m:t>
                            </m:r>
                          </m:sub>
                        </m:sSub>
                        <m:r>
                          <w:rPr>
                            <w:rFonts w:hAnsiTheme="majorHAnsi"/>
                          </w:rPr>
                          <m:t>-</m:t>
                        </m:r>
                        <m:sSub>
                          <m:sSubPr>
                            <m:ctrlPr>
                              <w:rPr>
                                <w:rFonts w:hAnsiTheme="majorHAnsi"/>
                                <w:i/>
                              </w:rPr>
                            </m:ctrlPr>
                          </m:sSubPr>
                          <m:e>
                            <m:r>
                              <w:rPr>
                                <w:rFonts w:hAnsiTheme="majorHAnsi"/>
                              </w:rPr>
                              <m:t>n</m:t>
                            </m:r>
                          </m:e>
                          <m:sub>
                            <m:r>
                              <w:rPr>
                                <w:rFonts w:hAnsiTheme="majorHAnsi"/>
                              </w:rPr>
                              <m:t>i</m:t>
                            </m:r>
                            <m:r>
                              <m:t>∙</m:t>
                            </m:r>
                          </m:sub>
                        </m:sSub>
                        <m:sSub>
                          <m:sSubPr>
                            <m:ctrlPr>
                              <w:rPr>
                                <w:rFonts w:hAnsiTheme="majorHAnsi"/>
                                <w:i/>
                              </w:rPr>
                            </m:ctrlPr>
                          </m:sSubPr>
                          <m:e>
                            <m:r>
                              <w:rPr>
                                <w:rFonts w:hAnsiTheme="majorHAnsi"/>
                              </w:rPr>
                              <m:t>n</m:t>
                            </m:r>
                          </m:e>
                          <m:sub>
                            <m:r>
                              <m:t>∙</m:t>
                            </m:r>
                            <m:r>
                              <w:rPr>
                                <w:rFonts w:hAnsiTheme="majorHAnsi"/>
                              </w:rPr>
                              <m:t>j</m:t>
                            </m:r>
                          </m:sub>
                        </m:sSub>
                        <m:r>
                          <w:rPr>
                            <w:rFonts w:hAnsiTheme="majorHAnsi"/>
                          </w:rPr>
                          <m:t>/n)</m:t>
                        </m:r>
                      </m:e>
                      <m:sup>
                        <m:r>
                          <w:rPr>
                            <w:rFonts w:hAnsiTheme="majorHAnsi"/>
                          </w:rPr>
                          <m:t>2</m:t>
                        </m:r>
                      </m:sup>
                    </m:sSup>
                  </m:num>
                  <m:den>
                    <m:sSub>
                      <m:sSubPr>
                        <m:ctrlPr>
                          <w:rPr>
                            <w:rFonts w:hAnsiTheme="majorHAnsi"/>
                            <w:i/>
                          </w:rPr>
                        </m:ctrlPr>
                      </m:sSubPr>
                      <m:e>
                        <m:r>
                          <w:rPr>
                            <w:rFonts w:hAnsiTheme="majorHAnsi"/>
                          </w:rPr>
                          <m:t>n</m:t>
                        </m:r>
                      </m:e>
                      <m:sub>
                        <m:r>
                          <w:rPr>
                            <w:rFonts w:hAnsiTheme="majorHAnsi"/>
                          </w:rPr>
                          <m:t>i</m:t>
                        </m:r>
                        <m:r>
                          <m:t>∙</m:t>
                        </m:r>
                      </m:sub>
                    </m:sSub>
                    <m:sSub>
                      <m:sSubPr>
                        <m:ctrlPr>
                          <w:rPr>
                            <w:rFonts w:hAnsiTheme="majorHAnsi"/>
                            <w:i/>
                          </w:rPr>
                        </m:ctrlPr>
                      </m:sSubPr>
                      <m:e>
                        <m:r>
                          <w:rPr>
                            <w:rFonts w:hAnsiTheme="majorHAnsi"/>
                          </w:rPr>
                          <m:t>n</m:t>
                        </m:r>
                      </m:e>
                      <m:sub>
                        <m:r>
                          <m:t>∙</m:t>
                        </m:r>
                        <m:r>
                          <w:rPr>
                            <w:rFonts w:hAnsiTheme="majorHAnsi"/>
                          </w:rPr>
                          <m:t>j</m:t>
                        </m:r>
                      </m:sub>
                    </m:sSub>
                    <m:r>
                      <w:rPr>
                        <w:rFonts w:hAnsiTheme="majorHAnsi"/>
                      </w:rPr>
                      <m:t>/n</m:t>
                    </m:r>
                  </m:den>
                </m:f>
              </m:e>
            </m:nary>
          </m:e>
        </m:nary>
      </m:oMath>
      <w:r w:rsidR="00C47053">
        <w:rPr>
          <w:rFonts w:asciiTheme="majorHAnsi" w:eastAsiaTheme="minorEastAsia" w:hAnsiTheme="majorHAnsi"/>
        </w:rPr>
        <w:t xml:space="preserve"> som är</w:t>
      </w:r>
      <w:r w:rsidR="002305D5">
        <w:rPr>
          <w:rFonts w:asciiTheme="majorHAnsi" w:eastAsiaTheme="minorEastAsia" w:hAnsiTheme="majorHAnsi"/>
        </w:rPr>
        <w:t xml:space="preserve"> approximativt</w:t>
      </w:r>
      <w:r w:rsidR="00C47053">
        <w:rPr>
          <w:rFonts w:asciiTheme="majorHAnsi" w:eastAsiaTheme="minorEastAsia" w:hAnsiTheme="majorHAnsi"/>
        </w:rPr>
        <w:t xml:space="preserve"> </w:t>
      </w:r>
      <w:r w:rsidR="00C47053">
        <w:rPr>
          <w:rFonts w:asciiTheme="majorHAnsi" w:hAnsiTheme="majorHAnsi"/>
        </w:rPr>
        <w:t>χ</w:t>
      </w:r>
      <w:r w:rsidR="00C47053" w:rsidRPr="00C47053">
        <w:rPr>
          <w:rFonts w:asciiTheme="majorHAnsi" w:hAnsiTheme="majorHAnsi"/>
          <w:vertAlign w:val="superscript"/>
        </w:rPr>
        <w:t>2</w:t>
      </w:r>
      <w:r w:rsidR="00C47053">
        <w:rPr>
          <w:rFonts w:asciiTheme="majorHAnsi" w:hAnsiTheme="majorHAnsi"/>
        </w:rPr>
        <w:t xml:space="preserve">-fördelad med 2 frihetsgrader. Förkasta </w:t>
      </w:r>
      <w:r w:rsidR="00C47053" w:rsidRPr="00173732">
        <w:rPr>
          <w:rFonts w:asciiTheme="majorHAnsi" w:hAnsiTheme="majorHAnsi"/>
          <w:i/>
        </w:rPr>
        <w:t>H</w:t>
      </w:r>
      <w:r w:rsidR="00C47053" w:rsidRPr="00173732">
        <w:rPr>
          <w:rFonts w:asciiTheme="majorHAnsi" w:hAnsiTheme="majorHAnsi"/>
          <w:vertAlign w:val="subscript"/>
        </w:rPr>
        <w:t>0</w:t>
      </w:r>
      <w:r w:rsidR="00C47053">
        <w:rPr>
          <w:rFonts w:asciiTheme="majorHAnsi" w:hAnsiTheme="majorHAnsi"/>
        </w:rPr>
        <w:t xml:space="preserve"> om </w:t>
      </w:r>
      <m:oMath>
        <m:sSubSup>
          <m:sSubSupPr>
            <m:ctrlPr/>
          </m:sSubSupPr>
          <m:e>
            <m:r>
              <m:rPr>
                <m:sty m:val="p"/>
              </m:rPr>
              <m:t>χ</m:t>
            </m:r>
          </m:e>
          <m:sub>
            <m:r>
              <m:t>obs</m:t>
            </m:r>
          </m:sub>
          <m:sup>
            <m:r>
              <m:rPr>
                <m:sty m:val="p"/>
              </m:rPr>
              <m:t>2</m:t>
            </m:r>
          </m:sup>
        </m:sSubSup>
        <m:r>
          <m:rPr>
            <m:sty m:val="p"/>
          </m:rPr>
          <m:t>≥</m:t>
        </m:r>
        <m:sSubSup>
          <m:sSubSupPr>
            <m:ctrlPr/>
          </m:sSubSupPr>
          <m:e>
            <m:r>
              <m:rPr>
                <m:sty m:val="p"/>
              </m:rPr>
              <m:t>χ</m:t>
            </m:r>
          </m:e>
          <m:sub>
            <m:r>
              <m:t>0,05</m:t>
            </m:r>
          </m:sub>
          <m:sup>
            <m:r>
              <m:rPr>
                <m:sty m:val="p"/>
              </m:rPr>
              <m:t>2</m:t>
            </m:r>
          </m:sup>
        </m:sSubSup>
        <m:d>
          <m:dPr>
            <m:ctrlPr>
              <w:rPr>
                <w:rFonts w:eastAsiaTheme="minorEastAsia"/>
                <w:i/>
              </w:rPr>
            </m:ctrlPr>
          </m:dPr>
          <m:e>
            <m:r>
              <w:rPr>
                <w:rFonts w:eastAsiaTheme="minorEastAsia"/>
              </w:rPr>
              <m:t>2</m:t>
            </m:r>
          </m:e>
        </m:d>
      </m:oMath>
      <w:r w:rsidR="00C47053">
        <w:rPr>
          <w:rFonts w:asciiTheme="majorHAnsi" w:eastAsiaTheme="minorEastAsia" w:hAnsiTheme="majorHAnsi"/>
        </w:rPr>
        <w:t xml:space="preserve"> </w:t>
      </w:r>
      <w:r w:rsidR="000C3B07">
        <w:rPr>
          <w:rFonts w:asciiTheme="majorHAnsi" w:eastAsiaTheme="minorEastAsia" w:hAnsiTheme="majorHAnsi"/>
        </w:rPr>
        <w:t xml:space="preserve"> = </w:t>
      </w:r>
      <w:r w:rsidR="000C3B07" w:rsidRPr="000C3B07">
        <w:rPr>
          <w:rFonts w:asciiTheme="majorHAnsi" w:eastAsiaTheme="minorEastAsia" w:hAnsiTheme="majorHAnsi"/>
          <w:color w:val="1F497D" w:themeColor="text2"/>
        </w:rPr>
        <w:t>[</w:t>
      </w:r>
      <w:r w:rsidR="00250754" w:rsidRPr="000C3B07">
        <w:rPr>
          <w:rFonts w:asciiTheme="majorHAnsi" w:eastAsiaTheme="minorEastAsia" w:hAnsiTheme="majorHAnsi"/>
          <w:color w:val="1F497D" w:themeColor="text2"/>
        </w:rPr>
        <w:t>enl. tabell</w:t>
      </w:r>
      <w:r w:rsidR="000C3B07" w:rsidRPr="000C3B07">
        <w:rPr>
          <w:rFonts w:asciiTheme="majorHAnsi" w:eastAsiaTheme="minorEastAsia" w:hAnsiTheme="majorHAnsi"/>
          <w:color w:val="1F497D" w:themeColor="text2"/>
        </w:rPr>
        <w:t>]</w:t>
      </w:r>
      <w:r w:rsidR="000C3B07">
        <w:rPr>
          <w:rFonts w:asciiTheme="majorHAnsi" w:eastAsiaTheme="minorEastAsia" w:hAnsiTheme="majorHAnsi"/>
        </w:rPr>
        <w:t xml:space="preserve"> = 5,991</w:t>
      </w:r>
      <w:r w:rsidR="00C47053">
        <w:rPr>
          <w:rFonts w:asciiTheme="majorHAnsi" w:eastAsiaTheme="minorEastAsia" w:hAnsiTheme="majorHAnsi"/>
        </w:rPr>
        <w:t>.</w:t>
      </w:r>
    </w:p>
    <w:p w:rsidR="00C47053" w:rsidRDefault="00C47053" w:rsidP="00C47053">
      <w:pPr>
        <w:pStyle w:val="Liststycke"/>
        <w:spacing w:before="120" w:after="120"/>
        <w:ind w:left="425"/>
        <w:contextualSpacing w:val="0"/>
        <w:rPr>
          <w:rFonts w:asciiTheme="majorHAnsi" w:eastAsiaTheme="minorEastAsia" w:hAnsiTheme="majorHAnsi"/>
        </w:rPr>
      </w:pPr>
      <w:r>
        <w:rPr>
          <w:rFonts w:asciiTheme="majorHAnsi" w:eastAsiaTheme="minorEastAsia" w:hAnsiTheme="majorHAnsi"/>
        </w:rPr>
        <w:t>Beräkningar</w:t>
      </w:r>
      <w:r w:rsidR="00250754">
        <w:rPr>
          <w:rFonts w:asciiTheme="majorHAnsi" w:eastAsiaTheme="minorEastAsia" w:hAnsiTheme="majorHAnsi"/>
        </w:rPr>
        <w:t>:</w:t>
      </w:r>
    </w:p>
    <w:tbl>
      <w:tblPr>
        <w:tblW w:w="7088" w:type="dxa"/>
        <w:jc w:val="center"/>
        <w:tblCellMar>
          <w:left w:w="70" w:type="dxa"/>
          <w:right w:w="70" w:type="dxa"/>
        </w:tblCellMar>
        <w:tblLook w:val="04A0"/>
      </w:tblPr>
      <w:tblGrid>
        <w:gridCol w:w="851"/>
        <w:gridCol w:w="850"/>
        <w:gridCol w:w="851"/>
        <w:gridCol w:w="850"/>
        <w:gridCol w:w="284"/>
        <w:gridCol w:w="850"/>
        <w:gridCol w:w="851"/>
        <w:gridCol w:w="850"/>
        <w:gridCol w:w="851"/>
      </w:tblGrid>
      <w:tr w:rsidR="00C47053" w:rsidRPr="00C47053" w:rsidTr="00C47053">
        <w:trPr>
          <w:trHeight w:val="300"/>
          <w:jc w:val="center"/>
        </w:trPr>
        <w:tc>
          <w:tcPr>
            <w:tcW w:w="3402" w:type="dxa"/>
            <w:gridSpan w:val="4"/>
            <w:shd w:val="clear" w:color="auto" w:fill="auto"/>
            <w:noWrap/>
            <w:vAlign w:val="center"/>
            <w:hideMark/>
          </w:tcPr>
          <w:p w:rsidR="00C47053" w:rsidRPr="00C47053" w:rsidRDefault="00C47053" w:rsidP="00C47053">
            <w:pPr>
              <w:spacing w:line="240" w:lineRule="auto"/>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Observerat</w:t>
            </w:r>
            <w:r>
              <w:rPr>
                <w:rFonts w:asciiTheme="majorHAnsi" w:eastAsia="Times New Roman" w:hAnsiTheme="majorHAnsi" w:cs="Calibri"/>
                <w:color w:val="000000"/>
                <w:sz w:val="22"/>
                <w:lang w:eastAsia="sv-SE"/>
              </w:rPr>
              <w:t>:</w:t>
            </w:r>
          </w:p>
        </w:tc>
        <w:tc>
          <w:tcPr>
            <w:tcW w:w="284" w:type="dxa"/>
            <w:vAlign w:val="center"/>
          </w:tcPr>
          <w:p w:rsidR="00C47053" w:rsidRPr="00C47053" w:rsidRDefault="00C47053" w:rsidP="00C47053">
            <w:pPr>
              <w:spacing w:line="240" w:lineRule="auto"/>
              <w:jc w:val="right"/>
              <w:rPr>
                <w:rFonts w:asciiTheme="majorHAnsi" w:eastAsia="Times New Roman" w:hAnsiTheme="majorHAnsi" w:cs="Calibri"/>
                <w:color w:val="000000"/>
                <w:lang w:eastAsia="sv-SE"/>
              </w:rPr>
            </w:pPr>
          </w:p>
        </w:tc>
        <w:tc>
          <w:tcPr>
            <w:tcW w:w="3402" w:type="dxa"/>
            <w:gridSpan w:val="4"/>
            <w:vAlign w:val="center"/>
          </w:tcPr>
          <w:p w:rsidR="00C47053" w:rsidRPr="00C47053" w:rsidRDefault="00C47053" w:rsidP="00C47053">
            <w:pPr>
              <w:spacing w:line="240" w:lineRule="auto"/>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Förväntat</w:t>
            </w:r>
            <w:r>
              <w:rPr>
                <w:rFonts w:asciiTheme="majorHAnsi" w:eastAsia="Times New Roman" w:hAnsiTheme="majorHAnsi" w:cs="Calibri"/>
                <w:color w:val="000000"/>
                <w:sz w:val="22"/>
                <w:lang w:eastAsia="sv-SE"/>
              </w:rPr>
              <w:t>:</w:t>
            </w:r>
          </w:p>
        </w:tc>
      </w:tr>
      <w:tr w:rsidR="00C47053" w:rsidRPr="00C47053" w:rsidTr="00C47053">
        <w:trPr>
          <w:trHeight w:val="300"/>
          <w:jc w:val="center"/>
        </w:trPr>
        <w:tc>
          <w:tcPr>
            <w:tcW w:w="851" w:type="dxa"/>
            <w:tcBorders>
              <w:top w:val="single" w:sz="8" w:space="0" w:color="auto"/>
              <w:left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198</w:t>
            </w:r>
          </w:p>
        </w:tc>
        <w:tc>
          <w:tcPr>
            <w:tcW w:w="850" w:type="dxa"/>
            <w:tcBorders>
              <w:top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200</w:t>
            </w:r>
          </w:p>
        </w:tc>
        <w:tc>
          <w:tcPr>
            <w:tcW w:w="851" w:type="dxa"/>
            <w:tcBorders>
              <w:top w:val="single" w:sz="8" w:space="0" w:color="auto"/>
              <w:right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220</w:t>
            </w:r>
          </w:p>
        </w:tc>
        <w:tc>
          <w:tcPr>
            <w:tcW w:w="850" w:type="dxa"/>
            <w:tcBorders>
              <w:top w:val="single" w:sz="8" w:space="0" w:color="auto"/>
              <w:left w:val="single" w:sz="8" w:space="0" w:color="auto"/>
              <w:right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618</w:t>
            </w:r>
          </w:p>
        </w:tc>
        <w:tc>
          <w:tcPr>
            <w:tcW w:w="284" w:type="dxa"/>
            <w:tcBorders>
              <w:left w:val="single" w:sz="8" w:space="0" w:color="auto"/>
              <w:right w:val="single" w:sz="8" w:space="0" w:color="auto"/>
            </w:tcBorders>
            <w:vAlign w:val="center"/>
          </w:tcPr>
          <w:p w:rsidR="00C47053" w:rsidRPr="00C47053" w:rsidRDefault="00C47053" w:rsidP="00C47053">
            <w:pPr>
              <w:spacing w:line="240" w:lineRule="auto"/>
              <w:jc w:val="right"/>
              <w:rPr>
                <w:rFonts w:asciiTheme="majorHAnsi" w:eastAsia="Times New Roman" w:hAnsiTheme="majorHAnsi" w:cs="Calibri"/>
                <w:color w:val="000000"/>
                <w:lang w:eastAsia="sv-SE"/>
              </w:rPr>
            </w:pPr>
          </w:p>
        </w:tc>
        <w:tc>
          <w:tcPr>
            <w:tcW w:w="850" w:type="dxa"/>
            <w:tcBorders>
              <w:top w:val="single" w:sz="8" w:space="0" w:color="auto"/>
              <w:left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206</w:t>
            </w:r>
          </w:p>
        </w:tc>
        <w:tc>
          <w:tcPr>
            <w:tcW w:w="851" w:type="dxa"/>
            <w:tcBorders>
              <w:top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206</w:t>
            </w:r>
          </w:p>
        </w:tc>
        <w:tc>
          <w:tcPr>
            <w:tcW w:w="850" w:type="dxa"/>
            <w:tcBorders>
              <w:top w:val="single" w:sz="8" w:space="0" w:color="auto"/>
              <w:right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206</w:t>
            </w:r>
          </w:p>
        </w:tc>
        <w:tc>
          <w:tcPr>
            <w:tcW w:w="851" w:type="dxa"/>
            <w:tcBorders>
              <w:top w:val="single" w:sz="8" w:space="0" w:color="auto"/>
              <w:left w:val="single" w:sz="8" w:space="0" w:color="auto"/>
              <w:right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618</w:t>
            </w:r>
          </w:p>
        </w:tc>
      </w:tr>
      <w:tr w:rsidR="00C47053" w:rsidRPr="00C47053" w:rsidTr="00C47053">
        <w:trPr>
          <w:trHeight w:val="300"/>
          <w:jc w:val="center"/>
        </w:trPr>
        <w:tc>
          <w:tcPr>
            <w:tcW w:w="851" w:type="dxa"/>
            <w:tcBorders>
              <w:left w:val="single" w:sz="8" w:space="0" w:color="auto"/>
              <w:bottom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202</w:t>
            </w:r>
          </w:p>
        </w:tc>
        <w:tc>
          <w:tcPr>
            <w:tcW w:w="850" w:type="dxa"/>
            <w:tcBorders>
              <w:bottom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200</w:t>
            </w:r>
          </w:p>
        </w:tc>
        <w:tc>
          <w:tcPr>
            <w:tcW w:w="851" w:type="dxa"/>
            <w:tcBorders>
              <w:bottom w:val="single" w:sz="8" w:space="0" w:color="auto"/>
              <w:right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180</w:t>
            </w:r>
          </w:p>
        </w:tc>
        <w:tc>
          <w:tcPr>
            <w:tcW w:w="850" w:type="dxa"/>
            <w:tcBorders>
              <w:left w:val="single" w:sz="8" w:space="0" w:color="auto"/>
              <w:bottom w:val="single" w:sz="8" w:space="0" w:color="auto"/>
              <w:right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582</w:t>
            </w:r>
          </w:p>
        </w:tc>
        <w:tc>
          <w:tcPr>
            <w:tcW w:w="284" w:type="dxa"/>
            <w:tcBorders>
              <w:left w:val="single" w:sz="8" w:space="0" w:color="auto"/>
              <w:right w:val="single" w:sz="8" w:space="0" w:color="auto"/>
            </w:tcBorders>
            <w:vAlign w:val="center"/>
          </w:tcPr>
          <w:p w:rsidR="00C47053" w:rsidRPr="00C47053" w:rsidRDefault="00C47053" w:rsidP="00C47053">
            <w:pPr>
              <w:spacing w:line="240" w:lineRule="auto"/>
              <w:jc w:val="right"/>
              <w:rPr>
                <w:rFonts w:asciiTheme="majorHAnsi" w:eastAsia="Times New Roman" w:hAnsiTheme="majorHAnsi" w:cs="Calibri"/>
                <w:color w:val="000000"/>
                <w:lang w:eastAsia="sv-SE"/>
              </w:rPr>
            </w:pPr>
          </w:p>
        </w:tc>
        <w:tc>
          <w:tcPr>
            <w:tcW w:w="850" w:type="dxa"/>
            <w:tcBorders>
              <w:left w:val="single" w:sz="8" w:space="0" w:color="auto"/>
              <w:bottom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194</w:t>
            </w:r>
          </w:p>
        </w:tc>
        <w:tc>
          <w:tcPr>
            <w:tcW w:w="851" w:type="dxa"/>
            <w:tcBorders>
              <w:bottom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194</w:t>
            </w:r>
          </w:p>
        </w:tc>
        <w:tc>
          <w:tcPr>
            <w:tcW w:w="850" w:type="dxa"/>
            <w:tcBorders>
              <w:bottom w:val="single" w:sz="8" w:space="0" w:color="auto"/>
              <w:right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194</w:t>
            </w:r>
          </w:p>
        </w:tc>
        <w:tc>
          <w:tcPr>
            <w:tcW w:w="851" w:type="dxa"/>
            <w:tcBorders>
              <w:left w:val="single" w:sz="8" w:space="0" w:color="auto"/>
              <w:bottom w:val="single" w:sz="8" w:space="0" w:color="auto"/>
              <w:right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582</w:t>
            </w:r>
          </w:p>
        </w:tc>
      </w:tr>
      <w:tr w:rsidR="00C47053" w:rsidRPr="00C47053" w:rsidTr="00C47053">
        <w:trPr>
          <w:trHeight w:val="300"/>
          <w:jc w:val="center"/>
        </w:trPr>
        <w:tc>
          <w:tcPr>
            <w:tcW w:w="851" w:type="dxa"/>
            <w:tcBorders>
              <w:top w:val="single" w:sz="8" w:space="0" w:color="auto"/>
              <w:left w:val="single" w:sz="8" w:space="0" w:color="auto"/>
              <w:bottom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400</w:t>
            </w:r>
          </w:p>
        </w:tc>
        <w:tc>
          <w:tcPr>
            <w:tcW w:w="850" w:type="dxa"/>
            <w:tcBorders>
              <w:top w:val="single" w:sz="8" w:space="0" w:color="auto"/>
              <w:bottom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400</w:t>
            </w:r>
          </w:p>
        </w:tc>
        <w:tc>
          <w:tcPr>
            <w:tcW w:w="851" w:type="dxa"/>
            <w:tcBorders>
              <w:top w:val="single" w:sz="8" w:space="0" w:color="auto"/>
              <w:bottom w:val="single" w:sz="8" w:space="0" w:color="auto"/>
              <w:right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400</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7053" w:rsidRPr="00C47053" w:rsidRDefault="00C47053" w:rsidP="00C47053">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1200</w:t>
            </w:r>
          </w:p>
        </w:tc>
        <w:tc>
          <w:tcPr>
            <w:tcW w:w="284" w:type="dxa"/>
            <w:tcBorders>
              <w:left w:val="single" w:sz="8" w:space="0" w:color="auto"/>
              <w:right w:val="single" w:sz="8" w:space="0" w:color="auto"/>
            </w:tcBorders>
            <w:vAlign w:val="center"/>
          </w:tcPr>
          <w:p w:rsidR="00C47053" w:rsidRPr="00C47053" w:rsidRDefault="00C47053" w:rsidP="00C47053">
            <w:pPr>
              <w:spacing w:line="240" w:lineRule="auto"/>
              <w:jc w:val="right"/>
              <w:rPr>
                <w:rFonts w:asciiTheme="majorHAnsi" w:eastAsia="Times New Roman" w:hAnsiTheme="majorHAnsi" w:cs="Calibri"/>
                <w:color w:val="000000"/>
                <w:lang w:eastAsia="sv-SE"/>
              </w:rPr>
            </w:pPr>
          </w:p>
        </w:tc>
        <w:tc>
          <w:tcPr>
            <w:tcW w:w="850" w:type="dxa"/>
            <w:tcBorders>
              <w:top w:val="single" w:sz="8" w:space="0" w:color="auto"/>
              <w:left w:val="single" w:sz="8" w:space="0" w:color="auto"/>
              <w:bottom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400</w:t>
            </w:r>
          </w:p>
        </w:tc>
        <w:tc>
          <w:tcPr>
            <w:tcW w:w="851" w:type="dxa"/>
            <w:tcBorders>
              <w:top w:val="single" w:sz="8" w:space="0" w:color="auto"/>
              <w:bottom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400</w:t>
            </w:r>
          </w:p>
        </w:tc>
        <w:tc>
          <w:tcPr>
            <w:tcW w:w="850" w:type="dxa"/>
            <w:tcBorders>
              <w:top w:val="single" w:sz="8" w:space="0" w:color="auto"/>
              <w:bottom w:val="single" w:sz="8" w:space="0" w:color="auto"/>
              <w:right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400</w:t>
            </w:r>
          </w:p>
        </w:tc>
        <w:tc>
          <w:tcPr>
            <w:tcW w:w="851" w:type="dxa"/>
            <w:tcBorders>
              <w:top w:val="single" w:sz="8" w:space="0" w:color="auto"/>
              <w:left w:val="single" w:sz="8" w:space="0" w:color="auto"/>
              <w:bottom w:val="single" w:sz="8" w:space="0" w:color="auto"/>
              <w:right w:val="single" w:sz="8" w:space="0" w:color="auto"/>
            </w:tcBorders>
            <w:vAlign w:val="bottom"/>
          </w:tcPr>
          <w:p w:rsidR="00C47053" w:rsidRPr="00C47053" w:rsidRDefault="00C47053" w:rsidP="009E0947">
            <w:pPr>
              <w:spacing w:line="240" w:lineRule="auto"/>
              <w:jc w:val="right"/>
              <w:rPr>
                <w:rFonts w:asciiTheme="majorHAnsi" w:eastAsia="Times New Roman" w:hAnsiTheme="majorHAnsi" w:cs="Calibri"/>
                <w:color w:val="000000"/>
                <w:lang w:eastAsia="sv-SE"/>
              </w:rPr>
            </w:pPr>
            <w:r w:rsidRPr="00C47053">
              <w:rPr>
                <w:rFonts w:asciiTheme="majorHAnsi" w:eastAsia="Times New Roman" w:hAnsiTheme="majorHAnsi" w:cs="Calibri"/>
                <w:color w:val="000000"/>
                <w:sz w:val="22"/>
                <w:lang w:eastAsia="sv-SE"/>
              </w:rPr>
              <w:t>1200</w:t>
            </w:r>
          </w:p>
        </w:tc>
      </w:tr>
    </w:tbl>
    <w:p w:rsidR="00250754" w:rsidRDefault="00387F16" w:rsidP="00250754">
      <w:pPr>
        <w:pStyle w:val="Liststycke"/>
        <w:spacing w:before="240"/>
        <w:ind w:left="425"/>
        <w:contextualSpacing w:val="0"/>
        <w:rPr>
          <w:rFonts w:asciiTheme="majorHAnsi" w:hAnsiTheme="majorHAnsi"/>
          <w:b/>
        </w:rPr>
      </w:pPr>
      <m:oMath>
        <m:sSubSup>
          <m:sSubSupPr>
            <m:ctrlPr/>
          </m:sSubSupPr>
          <m:e>
            <m:r>
              <m:rPr>
                <m:sty m:val="p"/>
              </m:rPr>
              <m:t>χ</m:t>
            </m:r>
          </m:e>
          <m:sub>
            <m:r>
              <m:t>obs</m:t>
            </m:r>
          </m:sub>
          <m:sup>
            <m:r>
              <m:rPr>
                <m:sty m:val="p"/>
              </m:rPr>
              <m:t>2</m:t>
            </m:r>
          </m:sup>
        </m:sSubSup>
      </m:oMath>
      <w:r w:rsidR="00250754">
        <w:rPr>
          <w:rFonts w:asciiTheme="majorHAnsi" w:eastAsiaTheme="minorEastAsia" w:hAnsiTheme="majorHAnsi"/>
        </w:rPr>
        <w:t xml:space="preserve"> = 2,963 &lt; 5,991. Slutsatsen är att </w:t>
      </w:r>
      <w:r w:rsidR="00250754" w:rsidRPr="00250754">
        <w:rPr>
          <w:rFonts w:asciiTheme="majorHAnsi" w:eastAsiaTheme="minorEastAsia" w:hAnsiTheme="majorHAnsi"/>
          <w:i/>
        </w:rPr>
        <w:t>H</w:t>
      </w:r>
      <w:r w:rsidR="00250754" w:rsidRPr="00250754">
        <w:rPr>
          <w:rFonts w:asciiTheme="majorHAnsi" w:eastAsiaTheme="minorEastAsia" w:hAnsiTheme="majorHAnsi"/>
          <w:vertAlign w:val="subscript"/>
        </w:rPr>
        <w:t>0</w:t>
      </w:r>
      <w:r w:rsidR="00250754">
        <w:rPr>
          <w:rFonts w:asciiTheme="majorHAnsi" w:eastAsiaTheme="minorEastAsia" w:hAnsiTheme="majorHAnsi"/>
        </w:rPr>
        <w:t xml:space="preserve"> inte kan förkastas, det finns inget signifikant samband mellan gåvor och svarsbenägenhet på 5 % nivån.</w:t>
      </w:r>
    </w:p>
    <w:p w:rsidR="000F0383" w:rsidRPr="00086647" w:rsidRDefault="000F0383" w:rsidP="000F0383">
      <w:pPr>
        <w:rPr>
          <w:rFonts w:asciiTheme="majorHAnsi" w:hAnsiTheme="majorHAnsi"/>
          <w:b/>
        </w:rPr>
      </w:pPr>
      <w:r w:rsidRPr="00086647">
        <w:rPr>
          <w:rFonts w:asciiTheme="majorHAnsi" w:hAnsiTheme="majorHAnsi"/>
          <w:b/>
        </w:rPr>
        <w:lastRenderedPageBreak/>
        <w:t>Uppgift 4.</w:t>
      </w:r>
    </w:p>
    <w:p w:rsidR="00250754" w:rsidRDefault="00250754" w:rsidP="00F40F2F">
      <w:pPr>
        <w:pStyle w:val="Liststycke"/>
        <w:numPr>
          <w:ilvl w:val="0"/>
          <w:numId w:val="19"/>
        </w:numPr>
        <w:spacing w:before="120"/>
        <w:ind w:left="426" w:hanging="426"/>
        <w:rPr>
          <w:rFonts w:asciiTheme="majorHAnsi" w:hAnsiTheme="majorHAnsi"/>
        </w:rPr>
      </w:pPr>
      <w:r w:rsidRPr="00250754">
        <w:rPr>
          <w:rFonts w:asciiTheme="majorHAnsi" w:hAnsiTheme="majorHAnsi"/>
          <w:i/>
        </w:rPr>
        <w:t>n</w:t>
      </w:r>
      <w:r>
        <w:rPr>
          <w:rFonts w:asciiTheme="majorHAnsi" w:hAnsiTheme="majorHAnsi"/>
        </w:rPr>
        <w:t xml:space="preserve"> = 900 oberoende observationer</w:t>
      </w:r>
      <w:r w:rsidR="00587700">
        <w:rPr>
          <w:rFonts w:asciiTheme="majorHAnsi" w:hAnsiTheme="majorHAnsi"/>
        </w:rPr>
        <w:t>,</w:t>
      </w:r>
      <w:r>
        <w:rPr>
          <w:rFonts w:asciiTheme="majorHAnsi" w:hAnsiTheme="majorHAnsi"/>
        </w:rPr>
        <w:t xml:space="preserve"> </w:t>
      </w:r>
      <w:r w:rsidRPr="00250754">
        <w:rPr>
          <w:rFonts w:asciiTheme="majorHAnsi" w:hAnsiTheme="majorHAnsi"/>
          <w:i/>
        </w:rPr>
        <w:t>Y</w:t>
      </w:r>
      <w:r>
        <w:rPr>
          <w:rFonts w:asciiTheme="majorHAnsi" w:hAnsiTheme="majorHAnsi"/>
        </w:rPr>
        <w:t xml:space="preserve"> </w:t>
      </w:r>
      <w:r w:rsidR="00587700">
        <w:rPr>
          <w:rFonts w:asciiTheme="majorHAnsi" w:hAnsiTheme="majorHAnsi"/>
        </w:rPr>
        <w:t>=</w:t>
      </w:r>
      <w:r>
        <w:rPr>
          <w:rFonts w:asciiTheme="majorHAnsi" w:hAnsiTheme="majorHAnsi"/>
        </w:rPr>
        <w:t xml:space="preserve"> </w:t>
      </w:r>
      <w:r w:rsidR="00587700">
        <w:rPr>
          <w:rFonts w:asciiTheme="majorHAnsi" w:hAnsiTheme="majorHAnsi"/>
        </w:rPr>
        <w:t>antal ”</w:t>
      </w:r>
      <w:r>
        <w:rPr>
          <w:rFonts w:asciiTheme="majorHAnsi" w:hAnsiTheme="majorHAnsi"/>
        </w:rPr>
        <w:t>Ja-svar</w:t>
      </w:r>
      <w:r w:rsidR="00587700">
        <w:rPr>
          <w:rFonts w:asciiTheme="majorHAnsi" w:hAnsiTheme="majorHAnsi"/>
        </w:rPr>
        <w:t>”</w:t>
      </w:r>
      <w:r>
        <w:rPr>
          <w:rFonts w:asciiTheme="majorHAnsi" w:hAnsiTheme="majorHAnsi"/>
        </w:rPr>
        <w:t xml:space="preserve">, </w:t>
      </w:r>
      <w:r w:rsidRPr="00250754">
        <w:rPr>
          <w:rFonts w:asciiTheme="majorHAnsi" w:hAnsiTheme="majorHAnsi"/>
          <w:i/>
        </w:rPr>
        <w:t>Y</w:t>
      </w:r>
      <w:r>
        <w:rPr>
          <w:rFonts w:asciiTheme="majorHAnsi" w:hAnsiTheme="majorHAnsi"/>
        </w:rPr>
        <w:t xml:space="preserve"> ~ </w:t>
      </w:r>
      <w:r w:rsidRPr="00250754">
        <w:rPr>
          <w:rFonts w:asciiTheme="majorHAnsi" w:hAnsiTheme="majorHAnsi"/>
          <w:i/>
        </w:rPr>
        <w:t>Bin</w:t>
      </w:r>
      <w:r>
        <w:rPr>
          <w:rFonts w:asciiTheme="majorHAnsi" w:hAnsiTheme="majorHAnsi"/>
        </w:rPr>
        <w:t xml:space="preserve">(900,π). </w:t>
      </w:r>
      <w:r w:rsidR="00F40F2F">
        <w:rPr>
          <w:rFonts w:asciiTheme="majorHAnsi" w:hAnsiTheme="majorHAnsi"/>
        </w:rPr>
        <w:t xml:space="preserve">Enligt CGS är </w:t>
      </w:r>
      <w:r w:rsidRPr="00250754">
        <w:rPr>
          <w:rFonts w:asciiTheme="majorHAnsi" w:hAnsiTheme="majorHAnsi"/>
          <w:i/>
        </w:rPr>
        <w:t>Y</w:t>
      </w:r>
      <w:r>
        <w:rPr>
          <w:rFonts w:asciiTheme="majorHAnsi" w:hAnsiTheme="majorHAnsi"/>
        </w:rPr>
        <w:t>/</w:t>
      </w:r>
      <w:r w:rsidRPr="00250754">
        <w:rPr>
          <w:rFonts w:asciiTheme="majorHAnsi" w:hAnsiTheme="majorHAnsi"/>
          <w:i/>
        </w:rPr>
        <w:t>n</w:t>
      </w:r>
      <w:r>
        <w:rPr>
          <w:rFonts w:asciiTheme="majorHAnsi" w:hAnsiTheme="majorHAnsi"/>
        </w:rPr>
        <w:t xml:space="preserve"> approximativt normalfördelad med väntevärde π och varians π(1-</w:t>
      </w:r>
      <w:r w:rsidRPr="00250754">
        <w:rPr>
          <w:rFonts w:asciiTheme="majorHAnsi" w:hAnsiTheme="majorHAnsi"/>
        </w:rPr>
        <w:t xml:space="preserve"> </w:t>
      </w:r>
      <w:r>
        <w:rPr>
          <w:rFonts w:asciiTheme="majorHAnsi" w:hAnsiTheme="majorHAnsi"/>
        </w:rPr>
        <w:t>π)/</w:t>
      </w:r>
      <w:r w:rsidR="003E47FF" w:rsidRPr="003E47FF">
        <w:rPr>
          <w:rFonts w:asciiTheme="majorHAnsi" w:hAnsiTheme="majorHAnsi"/>
          <w:i/>
        </w:rPr>
        <w:t>n</w:t>
      </w:r>
      <w:r>
        <w:rPr>
          <w:rFonts w:asciiTheme="majorHAnsi" w:hAnsiTheme="majorHAnsi"/>
        </w:rPr>
        <w:t xml:space="preserve"> </w:t>
      </w:r>
      <w:r w:rsidR="00F40F2F">
        <w:rPr>
          <w:rFonts w:asciiTheme="majorHAnsi" w:hAnsiTheme="majorHAnsi"/>
        </w:rPr>
        <w:t xml:space="preserve">ty stickprovet kan anses vara tillräckligt stort, </w:t>
      </w:r>
      <w:r w:rsidR="00F40F2F" w:rsidRPr="00F40F2F">
        <w:rPr>
          <w:rFonts w:asciiTheme="majorHAnsi" w:hAnsiTheme="majorHAnsi"/>
          <w:i/>
        </w:rPr>
        <w:t>n</w:t>
      </w:r>
      <w:r w:rsidR="00F40F2F">
        <w:rPr>
          <w:rFonts w:asciiTheme="majorHAnsi" w:hAnsiTheme="majorHAnsi"/>
        </w:rPr>
        <w:t xml:space="preserve"> ≥ 30</w:t>
      </w:r>
      <w:r w:rsidR="003E47FF">
        <w:rPr>
          <w:rFonts w:asciiTheme="majorHAnsi" w:hAnsiTheme="majorHAnsi"/>
        </w:rPr>
        <w:t>.</w:t>
      </w:r>
    </w:p>
    <w:p w:rsidR="00250754" w:rsidRDefault="00250754" w:rsidP="00F40F2F">
      <w:pPr>
        <w:pStyle w:val="Liststycke"/>
        <w:spacing w:before="120"/>
        <w:ind w:left="425"/>
        <w:contextualSpacing w:val="0"/>
        <w:rPr>
          <w:rFonts w:asciiTheme="majorHAnsi" w:hAnsiTheme="majorHAnsi"/>
        </w:rPr>
      </w:pPr>
      <w:proofErr w:type="gramStart"/>
      <w:r>
        <w:rPr>
          <w:rFonts w:asciiTheme="majorHAnsi" w:hAnsiTheme="majorHAnsi"/>
          <w:i/>
        </w:rPr>
        <w:t>H</w:t>
      </w:r>
      <w:r w:rsidRPr="00250754">
        <w:rPr>
          <w:rFonts w:asciiTheme="majorHAnsi" w:hAnsiTheme="majorHAnsi"/>
          <w:vertAlign w:val="subscript"/>
        </w:rPr>
        <w:t>0</w:t>
      </w:r>
      <w:r w:rsidRPr="00F40F2F">
        <w:rPr>
          <w:rFonts w:asciiTheme="majorHAnsi" w:hAnsiTheme="majorHAnsi"/>
        </w:rPr>
        <w:t xml:space="preserve"> :</w:t>
      </w:r>
      <w:proofErr w:type="gramEnd"/>
      <w:r w:rsidRPr="00F40F2F">
        <w:rPr>
          <w:rFonts w:asciiTheme="majorHAnsi" w:hAnsiTheme="majorHAnsi"/>
        </w:rPr>
        <w:t xml:space="preserve"> </w:t>
      </w:r>
      <w:r>
        <w:rPr>
          <w:rFonts w:asciiTheme="majorHAnsi" w:hAnsiTheme="majorHAnsi"/>
        </w:rPr>
        <w:t>π</w:t>
      </w:r>
      <w:r w:rsidRPr="00600C2A">
        <w:rPr>
          <w:rFonts w:asciiTheme="majorHAnsi" w:hAnsiTheme="majorHAnsi"/>
        </w:rPr>
        <w:t xml:space="preserve"> </w:t>
      </w:r>
      <w:r>
        <w:rPr>
          <w:rFonts w:asciiTheme="majorHAnsi" w:hAnsiTheme="majorHAnsi"/>
        </w:rPr>
        <w:t xml:space="preserve"> = 0,</w:t>
      </w:r>
      <w:r w:rsidR="000F0383" w:rsidRPr="00600C2A">
        <w:rPr>
          <w:rFonts w:asciiTheme="majorHAnsi" w:hAnsiTheme="majorHAnsi"/>
        </w:rPr>
        <w:t>5</w:t>
      </w:r>
    </w:p>
    <w:p w:rsidR="00250754" w:rsidRDefault="00250754" w:rsidP="00250754">
      <w:pPr>
        <w:pStyle w:val="Liststycke"/>
        <w:spacing w:before="120"/>
        <w:ind w:left="426"/>
        <w:rPr>
          <w:rFonts w:asciiTheme="majorHAnsi" w:hAnsiTheme="majorHAnsi"/>
        </w:rPr>
      </w:pPr>
      <w:proofErr w:type="gramStart"/>
      <w:r>
        <w:rPr>
          <w:rFonts w:asciiTheme="majorHAnsi" w:hAnsiTheme="majorHAnsi"/>
          <w:i/>
        </w:rPr>
        <w:t>H</w:t>
      </w:r>
      <w:r w:rsidR="00F40F2F">
        <w:rPr>
          <w:rFonts w:asciiTheme="majorHAnsi" w:hAnsiTheme="majorHAnsi"/>
          <w:vertAlign w:val="subscript"/>
        </w:rPr>
        <w:t>1</w:t>
      </w:r>
      <w:r w:rsidRPr="00250754">
        <w:rPr>
          <w:rFonts w:asciiTheme="majorHAnsi" w:hAnsiTheme="majorHAnsi"/>
        </w:rPr>
        <w:t xml:space="preserve"> :</w:t>
      </w:r>
      <w:proofErr w:type="gramEnd"/>
      <w:r w:rsidRPr="00250754">
        <w:rPr>
          <w:rFonts w:asciiTheme="majorHAnsi" w:hAnsiTheme="majorHAnsi"/>
        </w:rPr>
        <w:t xml:space="preserve"> </w:t>
      </w:r>
      <w:r>
        <w:rPr>
          <w:rFonts w:asciiTheme="majorHAnsi" w:hAnsiTheme="majorHAnsi"/>
        </w:rPr>
        <w:t>π</w:t>
      </w:r>
      <w:r w:rsidRPr="00600C2A">
        <w:rPr>
          <w:rFonts w:asciiTheme="majorHAnsi" w:hAnsiTheme="majorHAnsi"/>
        </w:rPr>
        <w:t xml:space="preserve"> </w:t>
      </w:r>
      <w:r>
        <w:rPr>
          <w:rFonts w:asciiTheme="majorHAnsi" w:hAnsiTheme="majorHAnsi"/>
        </w:rPr>
        <w:t xml:space="preserve"> </w:t>
      </w:r>
      <w:r w:rsidR="00F40F2F">
        <w:rPr>
          <w:rFonts w:asciiTheme="majorHAnsi" w:hAnsiTheme="majorHAnsi"/>
        </w:rPr>
        <w:t>&gt;</w:t>
      </w:r>
      <w:r>
        <w:rPr>
          <w:rFonts w:asciiTheme="majorHAnsi" w:hAnsiTheme="majorHAnsi"/>
        </w:rPr>
        <w:t xml:space="preserve"> 0,</w:t>
      </w:r>
      <w:r w:rsidRPr="00600C2A">
        <w:rPr>
          <w:rFonts w:asciiTheme="majorHAnsi" w:hAnsiTheme="majorHAnsi"/>
        </w:rPr>
        <w:t>5</w:t>
      </w:r>
    </w:p>
    <w:p w:rsidR="00F40F2F" w:rsidRDefault="00250754" w:rsidP="00F40F2F">
      <w:pPr>
        <w:pStyle w:val="Liststycke"/>
        <w:spacing w:before="120" w:after="120"/>
        <w:ind w:left="425"/>
        <w:contextualSpacing w:val="0"/>
        <w:rPr>
          <w:rFonts w:asciiTheme="majorHAnsi" w:hAnsiTheme="majorHAnsi"/>
        </w:rPr>
      </w:pPr>
      <w:r>
        <w:rPr>
          <w:rFonts w:asciiTheme="majorHAnsi" w:hAnsiTheme="majorHAnsi"/>
        </w:rPr>
        <w:t>S</w:t>
      </w:r>
      <w:r w:rsidR="000F0383" w:rsidRPr="00600C2A">
        <w:rPr>
          <w:rFonts w:asciiTheme="majorHAnsi" w:hAnsiTheme="majorHAnsi"/>
        </w:rPr>
        <w:t>ignifi</w:t>
      </w:r>
      <w:r w:rsidR="000F0383">
        <w:rPr>
          <w:rFonts w:asciiTheme="majorHAnsi" w:hAnsiTheme="majorHAnsi"/>
        </w:rPr>
        <w:softHyphen/>
      </w:r>
      <w:r w:rsidR="000F0383" w:rsidRPr="00600C2A">
        <w:rPr>
          <w:rFonts w:asciiTheme="majorHAnsi" w:hAnsiTheme="majorHAnsi" w:cs="Cambria Math"/>
        </w:rPr>
        <w:t>kan</w:t>
      </w:r>
      <w:r w:rsidR="000F0383" w:rsidRPr="00600C2A">
        <w:rPr>
          <w:rFonts w:asciiTheme="majorHAnsi" w:hAnsiTheme="majorHAnsi"/>
        </w:rPr>
        <w:t xml:space="preserve">snivå </w:t>
      </w:r>
      <w:r>
        <w:rPr>
          <w:rFonts w:asciiTheme="majorHAnsi" w:eastAsiaTheme="minorEastAsia" w:hAnsiTheme="majorHAnsi"/>
        </w:rPr>
        <w:t>α = 5 %</w:t>
      </w:r>
      <w:r w:rsidR="000F0383" w:rsidRPr="00600C2A">
        <w:rPr>
          <w:rFonts w:asciiTheme="majorHAnsi" w:hAnsiTheme="majorHAnsi"/>
        </w:rPr>
        <w:t>.</w:t>
      </w:r>
      <w:r w:rsidR="000F0383">
        <w:rPr>
          <w:rFonts w:asciiTheme="majorHAnsi" w:hAnsiTheme="majorHAnsi"/>
        </w:rPr>
        <w:t xml:space="preserve"> </w:t>
      </w:r>
      <w:r w:rsidR="00F40F2F">
        <w:rPr>
          <w:rFonts w:asciiTheme="majorHAnsi" w:hAnsiTheme="majorHAnsi"/>
        </w:rPr>
        <w:t>Testvariabel är</w:t>
      </w:r>
    </w:p>
    <w:p w:rsidR="00F40F2F" w:rsidRDefault="00F40F2F" w:rsidP="00250754">
      <w:pPr>
        <w:pStyle w:val="Liststycke"/>
        <w:spacing w:before="120"/>
        <w:ind w:left="426"/>
        <w:rPr>
          <w:rFonts w:asciiTheme="majorHAnsi" w:hAnsiTheme="majorHAnsi"/>
        </w:rPr>
      </w:pPr>
      <m:oMathPara>
        <m:oMath>
          <m:r>
            <m:t>Z=</m:t>
          </m:r>
          <m:f>
            <m:fPr>
              <m:ctrlPr>
                <w:rPr>
                  <w:i/>
                </w:rPr>
              </m:ctrlPr>
            </m:fPr>
            <m:num>
              <m:r>
                <m:t>Y/n-</m:t>
              </m:r>
              <m:sSub>
                <m:sSubPr>
                  <m:ctrlPr>
                    <w:rPr>
                      <w:i/>
                    </w:rPr>
                  </m:ctrlPr>
                </m:sSubPr>
                <m:e>
                  <m:r>
                    <m:rPr>
                      <m:sty m:val="p"/>
                    </m:rPr>
                    <m:t>π</m:t>
                  </m:r>
                </m:e>
                <m:sub>
                  <m:r>
                    <m:t>0</m:t>
                  </m:r>
                </m:sub>
              </m:sSub>
            </m:num>
            <m:den>
              <m:rad>
                <m:radPr>
                  <m:degHide m:val="on"/>
                  <m:ctrlPr>
                    <w:rPr>
                      <w:i/>
                    </w:rPr>
                  </m:ctrlPr>
                </m:radPr>
                <m:deg/>
                <m:e>
                  <m:sSub>
                    <m:sSubPr>
                      <m:ctrlPr>
                        <w:rPr>
                          <w:i/>
                        </w:rPr>
                      </m:ctrlPr>
                    </m:sSubPr>
                    <m:e>
                      <m:r>
                        <m:rPr>
                          <m:sty m:val="p"/>
                        </m:rPr>
                        <m:t>π</m:t>
                      </m:r>
                    </m:e>
                    <m:sub>
                      <m:r>
                        <m:t>0</m:t>
                      </m:r>
                    </m:sub>
                  </m:sSub>
                  <m:r>
                    <m:t>(1-</m:t>
                  </m:r>
                  <m:sSub>
                    <m:sSubPr>
                      <m:ctrlPr>
                        <w:rPr>
                          <w:i/>
                        </w:rPr>
                      </m:ctrlPr>
                    </m:sSubPr>
                    <m:e>
                      <m:r>
                        <m:rPr>
                          <m:sty m:val="p"/>
                        </m:rPr>
                        <m:t>π</m:t>
                      </m:r>
                    </m:e>
                    <m:sub>
                      <m:r>
                        <m:t>0</m:t>
                      </m:r>
                    </m:sub>
                  </m:sSub>
                  <m:r>
                    <m:t>)/n</m:t>
                  </m:r>
                </m:e>
              </m:rad>
            </m:den>
          </m:f>
          <m:r>
            <m:t>=</m:t>
          </m:r>
          <m:f>
            <m:fPr>
              <m:ctrlPr>
                <w:rPr>
                  <w:i/>
                </w:rPr>
              </m:ctrlPr>
            </m:fPr>
            <m:num>
              <m:r>
                <m:t>Y/900-0,5</m:t>
              </m:r>
            </m:num>
            <m:den>
              <m:rad>
                <m:radPr>
                  <m:degHide m:val="on"/>
                  <m:ctrlPr>
                    <w:rPr>
                      <w:i/>
                    </w:rPr>
                  </m:ctrlPr>
                </m:radPr>
                <m:deg/>
                <m:e>
                  <m:r>
                    <m:t>0,5(1-0,5)/900</m:t>
                  </m:r>
                </m:e>
              </m:rad>
            </m:den>
          </m:f>
          <m:r>
            <m:t>=</m:t>
          </m:r>
          <m:f>
            <m:fPr>
              <m:ctrlPr>
                <w:rPr>
                  <w:i/>
                </w:rPr>
              </m:ctrlPr>
            </m:fPr>
            <m:num>
              <m:r>
                <m:t>Y</m:t>
              </m:r>
            </m:num>
            <m:den>
              <m:r>
                <m:t>15</m:t>
              </m:r>
            </m:den>
          </m:f>
          <m:r>
            <m:t>-30</m:t>
          </m:r>
        </m:oMath>
      </m:oMathPara>
    </w:p>
    <w:p w:rsidR="000F0383" w:rsidRDefault="00F40F2F" w:rsidP="00F40F2F">
      <w:pPr>
        <w:pStyle w:val="Liststycke"/>
        <w:spacing w:before="120"/>
        <w:ind w:left="425"/>
        <w:contextualSpacing w:val="0"/>
        <w:rPr>
          <w:rFonts w:asciiTheme="majorHAnsi" w:hAnsiTheme="majorHAnsi"/>
        </w:rPr>
      </w:pPr>
      <w:r>
        <w:rPr>
          <w:rFonts w:asciiTheme="majorHAnsi" w:hAnsiTheme="majorHAnsi"/>
        </w:rPr>
        <w:t xml:space="preserve">som approximativt är </w:t>
      </w:r>
      <w:r w:rsidRPr="00F40F2F">
        <w:rPr>
          <w:rFonts w:asciiTheme="majorHAnsi" w:hAnsiTheme="majorHAnsi"/>
          <w:i/>
        </w:rPr>
        <w:t>N</w:t>
      </w:r>
      <w:r>
        <w:rPr>
          <w:rFonts w:asciiTheme="majorHAnsi" w:hAnsiTheme="majorHAnsi"/>
        </w:rPr>
        <w:t xml:space="preserve">(0,1)-fördelad. Förkasta </w:t>
      </w:r>
      <w:r>
        <w:rPr>
          <w:rFonts w:asciiTheme="majorHAnsi" w:hAnsiTheme="majorHAnsi"/>
          <w:i/>
        </w:rPr>
        <w:t>H</w:t>
      </w:r>
      <w:r w:rsidRPr="00250754">
        <w:rPr>
          <w:rFonts w:asciiTheme="majorHAnsi" w:hAnsiTheme="majorHAnsi"/>
          <w:vertAlign w:val="subscript"/>
        </w:rPr>
        <w:t>0</w:t>
      </w:r>
      <w:r>
        <w:rPr>
          <w:rFonts w:asciiTheme="majorHAnsi" w:hAnsiTheme="majorHAnsi"/>
        </w:rPr>
        <w:t xml:space="preserve"> om </w:t>
      </w:r>
      <w:proofErr w:type="spellStart"/>
      <w:r w:rsidRPr="00F40F2F">
        <w:rPr>
          <w:rFonts w:asciiTheme="majorHAnsi" w:hAnsiTheme="majorHAnsi"/>
          <w:i/>
        </w:rPr>
        <w:t>z</w:t>
      </w:r>
      <w:r w:rsidRPr="00F40F2F">
        <w:rPr>
          <w:rFonts w:asciiTheme="majorHAnsi" w:hAnsiTheme="majorHAnsi"/>
          <w:i/>
          <w:vertAlign w:val="subscript"/>
        </w:rPr>
        <w:t>obs</w:t>
      </w:r>
      <w:proofErr w:type="spellEnd"/>
      <w:r>
        <w:rPr>
          <w:rFonts w:asciiTheme="majorHAnsi" w:hAnsiTheme="majorHAnsi"/>
        </w:rPr>
        <w:t xml:space="preserve"> &gt;</w:t>
      </w:r>
      <w:r w:rsidR="003E47FF">
        <w:rPr>
          <w:rFonts w:asciiTheme="majorHAnsi" w:hAnsiTheme="majorHAnsi"/>
        </w:rPr>
        <w:t xml:space="preserve"> </w:t>
      </w:r>
      <w:r w:rsidR="003E47FF" w:rsidRPr="003E47FF">
        <w:rPr>
          <w:rFonts w:asciiTheme="majorHAnsi" w:hAnsiTheme="majorHAnsi"/>
          <w:i/>
        </w:rPr>
        <w:t>z</w:t>
      </w:r>
      <w:r w:rsidR="003E47FF" w:rsidRPr="003E47FF">
        <w:rPr>
          <w:rFonts w:asciiTheme="majorHAnsi" w:hAnsiTheme="majorHAnsi"/>
          <w:vertAlign w:val="subscript"/>
        </w:rPr>
        <w:t>0,05</w:t>
      </w:r>
      <w:r w:rsidR="003E47FF">
        <w:rPr>
          <w:rFonts w:asciiTheme="majorHAnsi" w:hAnsiTheme="majorHAnsi"/>
        </w:rPr>
        <w:t xml:space="preserve"> = </w:t>
      </w:r>
      <w:r>
        <w:rPr>
          <w:rFonts w:asciiTheme="majorHAnsi" w:hAnsiTheme="majorHAnsi"/>
        </w:rPr>
        <w:t>1,6449 enl. tabell.</w:t>
      </w:r>
      <w:r w:rsidR="003E47FF">
        <w:rPr>
          <w:rFonts w:asciiTheme="majorHAnsi" w:hAnsiTheme="majorHAnsi"/>
        </w:rPr>
        <w:t xml:space="preserve"> </w:t>
      </w:r>
      <w:proofErr w:type="spellStart"/>
      <w:r w:rsidR="003E47FF" w:rsidRPr="00F40F2F">
        <w:rPr>
          <w:rFonts w:asciiTheme="majorHAnsi" w:hAnsiTheme="majorHAnsi"/>
          <w:i/>
        </w:rPr>
        <w:t>z</w:t>
      </w:r>
      <w:r w:rsidR="003E47FF" w:rsidRPr="00F40F2F">
        <w:rPr>
          <w:rFonts w:asciiTheme="majorHAnsi" w:hAnsiTheme="majorHAnsi"/>
          <w:i/>
          <w:vertAlign w:val="subscript"/>
        </w:rPr>
        <w:t>obs</w:t>
      </w:r>
      <w:proofErr w:type="spellEnd"/>
      <w:r w:rsidR="003E47FF">
        <w:rPr>
          <w:rFonts w:asciiTheme="majorHAnsi" w:hAnsiTheme="majorHAnsi"/>
        </w:rPr>
        <w:t xml:space="preserve"> = 495/15 – 30 = 3 &gt; 1,6449. </w:t>
      </w:r>
      <w:r w:rsidR="003E47FF">
        <w:rPr>
          <w:rFonts w:asciiTheme="majorHAnsi" w:eastAsiaTheme="minorEastAsia" w:hAnsiTheme="majorHAnsi"/>
        </w:rPr>
        <w:t xml:space="preserve">Slutsatsen är att </w:t>
      </w:r>
      <w:r w:rsidR="003E47FF" w:rsidRPr="00250754">
        <w:rPr>
          <w:rFonts w:asciiTheme="majorHAnsi" w:eastAsiaTheme="minorEastAsia" w:hAnsiTheme="majorHAnsi"/>
          <w:i/>
        </w:rPr>
        <w:t>H</w:t>
      </w:r>
      <w:r w:rsidR="003E47FF" w:rsidRPr="00250754">
        <w:rPr>
          <w:rFonts w:asciiTheme="majorHAnsi" w:eastAsiaTheme="minorEastAsia" w:hAnsiTheme="majorHAnsi"/>
          <w:vertAlign w:val="subscript"/>
        </w:rPr>
        <w:t>0</w:t>
      </w:r>
      <w:r w:rsidR="003E47FF">
        <w:rPr>
          <w:rFonts w:asciiTheme="majorHAnsi" w:eastAsiaTheme="minorEastAsia" w:hAnsiTheme="majorHAnsi"/>
        </w:rPr>
        <w:t xml:space="preserve"> förkastas, andelen som anser att den nya varianten är bättre är signifikant större än 50 % på 5 % nivån.</w:t>
      </w:r>
    </w:p>
    <w:p w:rsidR="000F0383" w:rsidRPr="003E47FF" w:rsidRDefault="003B6454" w:rsidP="003E47FF">
      <w:pPr>
        <w:pStyle w:val="Liststycke"/>
        <w:numPr>
          <w:ilvl w:val="0"/>
          <w:numId w:val="19"/>
        </w:numPr>
        <w:spacing w:before="120"/>
        <w:ind w:left="425" w:hanging="425"/>
        <w:contextualSpacing w:val="0"/>
        <w:rPr>
          <w:rFonts w:asciiTheme="majorHAnsi" w:hAnsiTheme="majorHAnsi"/>
        </w:rPr>
      </w:pPr>
      <w:r>
        <w:rPr>
          <w:rFonts w:asciiTheme="majorHAnsi" w:hAnsiTheme="majorHAnsi"/>
        </w:rPr>
        <w:t>Kritiskgräns i a) kan skrivas som</w:t>
      </w:r>
      <w:r w:rsidR="000F0383" w:rsidRPr="003E47FF">
        <w:rPr>
          <w:rFonts w:asciiTheme="majorHAnsi" w:hAnsiTheme="majorHAnsi"/>
        </w:rPr>
        <w:t xml:space="preserve"> </w:t>
      </w:r>
    </w:p>
    <w:p w:rsidR="000F0383" w:rsidRDefault="00387F16" w:rsidP="000F0383">
      <w:pPr>
        <w:rPr>
          <w:rFonts w:asciiTheme="majorHAnsi" w:eastAsiaTheme="minorEastAsia" w:hAnsiTheme="majorHAnsi"/>
        </w:rPr>
      </w:pPr>
      <m:oMathPara>
        <m:oMath>
          <m:f>
            <m:fPr>
              <m:ctrlPr>
                <w:rPr>
                  <w:i/>
                </w:rPr>
              </m:ctrlPr>
            </m:fPr>
            <m:num>
              <m:r>
                <m:t>Y</m:t>
              </m:r>
            </m:num>
            <m:den>
              <m:r>
                <m:t>15</m:t>
              </m:r>
            </m:den>
          </m:f>
          <m:r>
            <m:t>-30</m:t>
          </m:r>
          <m:r>
            <m:rPr>
              <m:sty m:val="p"/>
            </m:rPr>
            <m:t>&gt;</m:t>
          </m:r>
          <m:r>
            <m:t xml:space="preserve"> 1,6449</m:t>
          </m:r>
          <m:r>
            <m:rPr>
              <m:sty m:val="p"/>
            </m:rPr>
            <m:t xml:space="preserve">  ⇔  </m:t>
          </m:r>
          <m:f>
            <m:fPr>
              <m:ctrlPr>
                <w:rPr>
                  <w:i/>
                </w:rPr>
              </m:ctrlPr>
            </m:fPr>
            <m:num>
              <m:r>
                <m:t>Y</m:t>
              </m:r>
            </m:num>
            <m:den>
              <m:r>
                <m:t>900</m:t>
              </m:r>
            </m:den>
          </m:f>
          <m:r>
            <m:rPr>
              <m:sty m:val="p"/>
            </m:rPr>
            <m:t>&gt;</m:t>
          </m:r>
          <m:r>
            <m:t>0,527415</m:t>
          </m:r>
        </m:oMath>
      </m:oMathPara>
    </w:p>
    <w:p w:rsidR="003B6454" w:rsidRDefault="003B6454" w:rsidP="002305D5">
      <w:pPr>
        <w:spacing w:before="120" w:after="120"/>
        <w:ind w:left="425"/>
        <w:rPr>
          <w:rFonts w:asciiTheme="majorHAnsi" w:hAnsiTheme="majorHAnsi"/>
        </w:rPr>
      </w:pPr>
      <w:r>
        <w:rPr>
          <w:rFonts w:asciiTheme="majorHAnsi" w:hAnsiTheme="majorHAnsi"/>
        </w:rPr>
        <w:t xml:space="preserve">Sannolikheten </w:t>
      </w:r>
      <w:r w:rsidRPr="003E47FF">
        <w:rPr>
          <w:rFonts w:asciiTheme="majorHAnsi" w:hAnsiTheme="majorHAnsi"/>
        </w:rPr>
        <w:t xml:space="preserve">att förkasta </w:t>
      </w:r>
      <w:r w:rsidRPr="003E47FF">
        <w:rPr>
          <w:rFonts w:asciiTheme="majorHAnsi" w:hAnsiTheme="majorHAnsi"/>
          <w:i/>
        </w:rPr>
        <w:t>H</w:t>
      </w:r>
      <w:r w:rsidRPr="003E47FF">
        <w:rPr>
          <w:rFonts w:asciiTheme="majorHAnsi" w:hAnsiTheme="majorHAnsi"/>
          <w:vertAlign w:val="subscript"/>
        </w:rPr>
        <w:t>0</w:t>
      </w:r>
      <w:r w:rsidRPr="003E47FF">
        <w:rPr>
          <w:rFonts w:asciiTheme="majorHAnsi" w:hAnsiTheme="majorHAnsi"/>
        </w:rPr>
        <w:t xml:space="preserve"> givet att π = 0,55:</w:t>
      </w:r>
    </w:p>
    <w:p w:rsidR="003B6454" w:rsidRDefault="003B6454" w:rsidP="003B6454">
      <w:pPr>
        <w:ind w:left="426"/>
        <w:rPr>
          <w:rFonts w:asciiTheme="majorHAnsi" w:eastAsiaTheme="minorEastAsia" w:hAnsiTheme="majorHAnsi"/>
        </w:rPr>
      </w:pPr>
      <m:oMathPara>
        <m:oMath>
          <m:r>
            <w:rPr>
              <w:rFonts w:eastAsiaTheme="minorEastAsia"/>
            </w:rPr>
            <m:t>P</m:t>
          </m:r>
          <m:d>
            <m:dPr>
              <m:ctrlPr/>
            </m:dPr>
            <m:e>
              <m:r>
                <m:rPr>
                  <m:sty m:val="p"/>
                </m:rPr>
                <m:t xml:space="preserve"> </m:t>
              </m:r>
              <m:box>
                <m:boxPr>
                  <m:ctrlPr/>
                </m:boxPr>
                <m:e>
                  <m:argPr>
                    <m:argSz m:val="-1"/>
                  </m:argPr>
                  <m:f>
                    <m:fPr>
                      <m:ctrlPr/>
                    </m:fPr>
                    <m:num>
                      <m:r>
                        <m:t>Y</m:t>
                      </m:r>
                    </m:num>
                    <m:den>
                      <m:r>
                        <m:t>n</m:t>
                      </m:r>
                    </m:den>
                  </m:f>
                </m:e>
              </m:box>
              <m:r>
                <m:rPr>
                  <m:sty m:val="p"/>
                </m:rPr>
                <m:t xml:space="preserve"> </m:t>
              </m:r>
              <m:r>
                <m:t>&gt;0,527415</m:t>
              </m:r>
            </m:e>
          </m:d>
          <m:r>
            <m:rPr>
              <m:sty m:val="p"/>
            </m:rPr>
            <m:t>=</m:t>
          </m:r>
          <m:r>
            <w:rPr>
              <w:rFonts w:eastAsiaTheme="minorEastAsia"/>
            </w:rPr>
            <m:t>P</m:t>
          </m:r>
          <m:d>
            <m:dPr>
              <m:ctrlPr/>
            </m:dPr>
            <m:e>
              <m:r>
                <m:rPr>
                  <m:sty m:val="p"/>
                </m:rPr>
                <m:t xml:space="preserve"> </m:t>
              </m:r>
              <m:f>
                <m:fPr>
                  <m:ctrlPr>
                    <w:rPr>
                      <w:i/>
                    </w:rPr>
                  </m:ctrlPr>
                </m:fPr>
                <m:num>
                  <m:r>
                    <m:t>Y/n-0,55</m:t>
                  </m:r>
                </m:num>
                <m:den>
                  <m:rad>
                    <m:radPr>
                      <m:degHide m:val="on"/>
                      <m:ctrlPr>
                        <w:rPr>
                          <w:i/>
                        </w:rPr>
                      </m:ctrlPr>
                    </m:radPr>
                    <m:deg/>
                    <m:e>
                      <m:r>
                        <m:t>0,55(1-0,45)/900</m:t>
                      </m:r>
                    </m:e>
                  </m:rad>
                </m:den>
              </m:f>
              <m:r>
                <m:rPr>
                  <m:sty m:val="p"/>
                </m:rPr>
                <m:t xml:space="preserve"> </m:t>
              </m:r>
              <m:r>
                <m:t>&gt;</m:t>
              </m:r>
              <m:f>
                <m:fPr>
                  <m:ctrlPr>
                    <w:rPr>
                      <w:i/>
                    </w:rPr>
                  </m:ctrlPr>
                </m:fPr>
                <m:num>
                  <m:r>
                    <m:rPr>
                      <m:sty m:val="p"/>
                    </m:rPr>
                    <m:t>0,527415</m:t>
                  </m:r>
                  <m:r>
                    <m:t>-0,55</m:t>
                  </m:r>
                </m:num>
                <m:den>
                  <m:rad>
                    <m:radPr>
                      <m:degHide m:val="on"/>
                      <m:ctrlPr>
                        <w:rPr>
                          <w:i/>
                        </w:rPr>
                      </m:ctrlPr>
                    </m:radPr>
                    <m:deg/>
                    <m:e>
                      <m:r>
                        <m:t>0,55(1-0,45)/900</m:t>
                      </m:r>
                    </m:e>
                  </m:rad>
                </m:den>
              </m:f>
            </m:e>
          </m:d>
        </m:oMath>
      </m:oMathPara>
    </w:p>
    <w:p w:rsidR="000C3B07" w:rsidRPr="000C3B07" w:rsidRDefault="000C3B07" w:rsidP="002305D5">
      <w:pPr>
        <w:spacing w:before="120"/>
        <w:ind w:left="851"/>
        <w:rPr>
          <w:rFonts w:asciiTheme="majorHAnsi" w:hAnsiTheme="majorHAnsi"/>
        </w:rPr>
      </w:pPr>
      <w:r w:rsidRPr="000C3B07">
        <w:rPr>
          <w:rFonts w:asciiTheme="majorHAnsi" w:hAnsiTheme="majorHAnsi"/>
        </w:rPr>
        <w:t xml:space="preserve">= </w:t>
      </w:r>
      <w:r w:rsidRPr="002305D5">
        <w:rPr>
          <w:rFonts w:asciiTheme="majorHAnsi" w:hAnsiTheme="majorHAnsi"/>
          <w:i/>
        </w:rPr>
        <w:t>P</w:t>
      </w:r>
      <w:r w:rsidRPr="000C3B07">
        <w:rPr>
          <w:rFonts w:asciiTheme="majorHAnsi" w:hAnsiTheme="majorHAnsi"/>
        </w:rPr>
        <w:t>(</w:t>
      </w:r>
      <w:r w:rsidRPr="002305D5">
        <w:rPr>
          <w:rFonts w:asciiTheme="majorHAnsi" w:hAnsiTheme="majorHAnsi"/>
          <w:i/>
        </w:rPr>
        <w:t>Z</w:t>
      </w:r>
      <w:r w:rsidRPr="000C3B07">
        <w:rPr>
          <w:rFonts w:asciiTheme="majorHAnsi" w:hAnsiTheme="majorHAnsi"/>
        </w:rPr>
        <w:t xml:space="preserve"> &gt; -1,3</w:t>
      </w:r>
      <w:r>
        <w:rPr>
          <w:rFonts w:asciiTheme="majorHAnsi" w:hAnsiTheme="majorHAnsi"/>
        </w:rPr>
        <w:t>61927</w:t>
      </w:r>
      <w:r w:rsidRPr="000C3B07">
        <w:rPr>
          <w:rFonts w:asciiTheme="majorHAnsi" w:hAnsiTheme="majorHAnsi"/>
        </w:rPr>
        <w:t>) ≈ Φ(1,3</w:t>
      </w:r>
      <w:r>
        <w:rPr>
          <w:rFonts w:asciiTheme="majorHAnsi" w:hAnsiTheme="majorHAnsi"/>
        </w:rPr>
        <w:t>6)</w:t>
      </w:r>
      <w:r w:rsidRPr="000C3B07">
        <w:rPr>
          <w:rFonts w:asciiTheme="majorHAnsi" w:hAnsiTheme="majorHAnsi"/>
        </w:rPr>
        <w:t xml:space="preserve"> = </w:t>
      </w:r>
      <w:r w:rsidRPr="000C3B07">
        <w:rPr>
          <w:rFonts w:asciiTheme="majorHAnsi" w:hAnsiTheme="majorHAnsi"/>
          <w:color w:val="1F497D" w:themeColor="text2"/>
        </w:rPr>
        <w:t>[enligt tabell]</w:t>
      </w:r>
      <w:r w:rsidRPr="000C3B07">
        <w:rPr>
          <w:rFonts w:asciiTheme="majorHAnsi" w:hAnsiTheme="majorHAnsi"/>
        </w:rPr>
        <w:t xml:space="preserve"> = </w:t>
      </w:r>
      <w:r>
        <w:rPr>
          <w:rFonts w:asciiTheme="majorHAnsi" w:hAnsiTheme="majorHAnsi"/>
        </w:rPr>
        <w:t>0,91309</w:t>
      </w:r>
    </w:p>
    <w:p w:rsidR="000C3B07" w:rsidRPr="003E47FF" w:rsidRDefault="000C3B07" w:rsidP="000C3B07">
      <w:pPr>
        <w:rPr>
          <w:rFonts w:asciiTheme="majorHAnsi" w:hAnsiTheme="majorHAnsi"/>
          <w:highlight w:val="yellow"/>
        </w:rPr>
      </w:pPr>
    </w:p>
    <w:p w:rsidR="000F0383" w:rsidRPr="009E0947" w:rsidRDefault="000F0383" w:rsidP="000F0383">
      <w:pPr>
        <w:rPr>
          <w:rFonts w:asciiTheme="majorHAnsi" w:hAnsiTheme="majorHAnsi"/>
          <w:b/>
        </w:rPr>
      </w:pPr>
      <w:r w:rsidRPr="009E0947">
        <w:rPr>
          <w:rFonts w:asciiTheme="majorHAnsi" w:hAnsiTheme="majorHAnsi"/>
          <w:b/>
        </w:rPr>
        <w:t>Uppgift 5.</w:t>
      </w:r>
    </w:p>
    <w:p w:rsidR="000F0383" w:rsidRPr="009E0947" w:rsidRDefault="002305D5" w:rsidP="009E0947">
      <w:pPr>
        <w:pStyle w:val="Liststycke"/>
        <w:numPr>
          <w:ilvl w:val="0"/>
          <w:numId w:val="20"/>
        </w:numPr>
        <w:spacing w:before="120" w:after="120"/>
        <w:ind w:left="425" w:hanging="425"/>
        <w:contextualSpacing w:val="0"/>
        <w:rPr>
          <w:rFonts w:asciiTheme="majorHAnsi" w:hAnsiTheme="majorHAnsi"/>
        </w:rPr>
      </w:pPr>
      <w:r w:rsidRPr="009E0947">
        <w:rPr>
          <w:rFonts w:asciiTheme="majorHAnsi" w:hAnsiTheme="majorHAnsi"/>
        </w:rPr>
        <w:t>Anta</w:t>
      </w:r>
      <w:r w:rsidR="00587700">
        <w:rPr>
          <w:rFonts w:asciiTheme="majorHAnsi" w:hAnsiTheme="majorHAnsi"/>
        </w:rPr>
        <w:t>gande:</w:t>
      </w:r>
      <w:r w:rsidRPr="009E0947">
        <w:rPr>
          <w:rFonts w:asciiTheme="majorHAnsi" w:hAnsiTheme="majorHAnsi"/>
        </w:rPr>
        <w:t xml:space="preserve"> </w:t>
      </w:r>
      <w:r w:rsidR="00587700">
        <w:rPr>
          <w:rFonts w:asciiTheme="majorHAnsi" w:hAnsiTheme="majorHAnsi"/>
        </w:rPr>
        <w:t>a</w:t>
      </w:r>
      <w:r w:rsidR="00155870">
        <w:rPr>
          <w:rFonts w:asciiTheme="majorHAnsi" w:hAnsiTheme="majorHAnsi"/>
        </w:rPr>
        <w:t>lla</w:t>
      </w:r>
      <w:r w:rsidRPr="009E0947">
        <w:rPr>
          <w:rFonts w:asciiTheme="majorHAnsi" w:hAnsiTheme="majorHAnsi"/>
        </w:rPr>
        <w:t xml:space="preserve"> </w:t>
      </w:r>
      <w:proofErr w:type="spellStart"/>
      <w:r w:rsidRPr="009E0947">
        <w:rPr>
          <w:rFonts w:asciiTheme="majorHAnsi" w:hAnsiTheme="majorHAnsi"/>
          <w:i/>
        </w:rPr>
        <w:t>X</w:t>
      </w:r>
      <w:r w:rsidRPr="009E0947">
        <w:rPr>
          <w:rFonts w:asciiTheme="majorHAnsi" w:hAnsiTheme="majorHAnsi"/>
          <w:i/>
          <w:vertAlign w:val="subscript"/>
        </w:rPr>
        <w:t>i</w:t>
      </w:r>
      <w:proofErr w:type="spellEnd"/>
      <w:r w:rsidRPr="009E0947">
        <w:rPr>
          <w:rFonts w:asciiTheme="majorHAnsi" w:hAnsiTheme="majorHAnsi"/>
        </w:rPr>
        <w:t xml:space="preserve"> är normalfördelade med samma väntevärde </w:t>
      </w:r>
      <w:proofErr w:type="spellStart"/>
      <w:r w:rsidR="009E0947" w:rsidRPr="009E0947">
        <w:rPr>
          <w:rFonts w:asciiTheme="majorHAnsi" w:hAnsiTheme="majorHAnsi"/>
        </w:rPr>
        <w:t>μ</w:t>
      </w:r>
      <w:r w:rsidR="009E0947" w:rsidRPr="009E0947">
        <w:rPr>
          <w:rFonts w:asciiTheme="majorHAnsi" w:hAnsiTheme="majorHAnsi"/>
          <w:i/>
          <w:vertAlign w:val="subscript"/>
        </w:rPr>
        <w:t>X</w:t>
      </w:r>
      <w:proofErr w:type="spellEnd"/>
      <w:r w:rsidR="009E0947" w:rsidRPr="009E0947">
        <w:rPr>
          <w:rFonts w:asciiTheme="majorHAnsi" w:hAnsiTheme="majorHAnsi"/>
        </w:rPr>
        <w:t xml:space="preserve"> </w:t>
      </w:r>
      <w:r w:rsidRPr="009E0947">
        <w:rPr>
          <w:rFonts w:asciiTheme="majorHAnsi" w:hAnsiTheme="majorHAnsi"/>
        </w:rPr>
        <w:t>och varians</w:t>
      </w:r>
      <w:r w:rsidR="009E0947">
        <w:rPr>
          <w:rFonts w:asciiTheme="majorHAnsi" w:hAnsiTheme="majorHAnsi"/>
        </w:rPr>
        <w:t xml:space="preserve"> </w:t>
      </w:r>
      <m:oMath>
        <m:sSubSup>
          <m:sSubSupPr>
            <m:ctrlPr>
              <w:rPr>
                <w:i/>
              </w:rPr>
            </m:ctrlPr>
          </m:sSubSupPr>
          <m:e>
            <m:r>
              <m:rPr>
                <m:sty m:val="p"/>
              </m:rPr>
              <m:t>σ</m:t>
            </m:r>
          </m:e>
          <m:sub>
            <m:r>
              <m:t>X</m:t>
            </m:r>
          </m:sub>
          <m:sup>
            <m:r>
              <m:t>2</m:t>
            </m:r>
          </m:sup>
        </m:sSubSup>
      </m:oMath>
      <w:r w:rsidRPr="009E0947">
        <w:rPr>
          <w:rFonts w:asciiTheme="majorHAnsi" w:hAnsiTheme="majorHAnsi"/>
        </w:rPr>
        <w:t>. Med okänd varians ges e</w:t>
      </w:r>
      <w:r w:rsidR="000F0383" w:rsidRPr="009E0947">
        <w:rPr>
          <w:rFonts w:asciiTheme="majorHAnsi" w:hAnsiTheme="majorHAnsi"/>
        </w:rPr>
        <w:t>tt 99</w:t>
      </w:r>
      <w:proofErr w:type="gramStart"/>
      <w:r w:rsidR="000F0383" w:rsidRPr="009E0947">
        <w:rPr>
          <w:rFonts w:asciiTheme="majorHAnsi" w:hAnsiTheme="majorHAnsi"/>
        </w:rPr>
        <w:t xml:space="preserve"> %-igt</w:t>
      </w:r>
      <w:proofErr w:type="gramEnd"/>
      <w:r w:rsidR="000F0383" w:rsidRPr="009E0947">
        <w:rPr>
          <w:rFonts w:asciiTheme="majorHAnsi" w:hAnsiTheme="majorHAnsi"/>
        </w:rPr>
        <w:t xml:space="preserve"> </w:t>
      </w:r>
      <w:r w:rsidRPr="009E0947">
        <w:rPr>
          <w:rFonts w:asciiTheme="majorHAnsi" w:hAnsiTheme="majorHAnsi"/>
        </w:rPr>
        <w:t xml:space="preserve">KI för förväntad produktvikt </w:t>
      </w:r>
      <w:proofErr w:type="spellStart"/>
      <w:r w:rsidRPr="009E0947">
        <w:rPr>
          <w:rFonts w:asciiTheme="majorHAnsi" w:hAnsiTheme="majorHAnsi"/>
        </w:rPr>
        <w:t>μ</w:t>
      </w:r>
      <w:r w:rsidRPr="009E0947">
        <w:rPr>
          <w:rFonts w:asciiTheme="majorHAnsi" w:hAnsiTheme="majorHAnsi"/>
          <w:i/>
          <w:vertAlign w:val="subscript"/>
        </w:rPr>
        <w:t>X</w:t>
      </w:r>
      <w:proofErr w:type="spellEnd"/>
      <w:r w:rsidRPr="009E0947">
        <w:rPr>
          <w:rFonts w:asciiTheme="majorHAnsi" w:hAnsiTheme="majorHAnsi"/>
        </w:rPr>
        <w:t xml:space="preserve"> </w:t>
      </w:r>
      <w:r w:rsidR="009E0947">
        <w:rPr>
          <w:rFonts w:asciiTheme="majorHAnsi" w:hAnsiTheme="majorHAnsi"/>
        </w:rPr>
        <w:t xml:space="preserve">då </w:t>
      </w:r>
      <w:r w:rsidRPr="009E0947">
        <w:rPr>
          <w:rFonts w:asciiTheme="majorHAnsi" w:hAnsiTheme="majorHAnsi"/>
        </w:rPr>
        <w:t xml:space="preserve">av </w:t>
      </w:r>
    </w:p>
    <w:p w:rsidR="002305D5" w:rsidRDefault="00387F16" w:rsidP="002305D5">
      <w:pPr>
        <w:pStyle w:val="Liststycke"/>
        <w:ind w:left="425"/>
        <w:contextualSpacing w:val="0"/>
        <w:rPr>
          <w:rFonts w:asciiTheme="majorHAnsi" w:eastAsiaTheme="minorEastAsia" w:hAnsiTheme="majorHAnsi"/>
        </w:rPr>
      </w:pPr>
      <m:oMathPara>
        <m:oMath>
          <m:acc>
            <m:accPr>
              <m:chr m:val="̅"/>
              <m:ctrlPr>
                <w:rPr>
                  <w:i/>
                </w:rPr>
              </m:ctrlPr>
            </m:accPr>
            <m:e>
              <m:r>
                <m:t>x</m:t>
              </m:r>
            </m:e>
          </m:acc>
          <m:r>
            <m:t>±</m:t>
          </m:r>
          <m:sSubSup>
            <m:sSubSupPr>
              <m:ctrlPr>
                <w:rPr>
                  <w:i/>
                </w:rPr>
              </m:ctrlPr>
            </m:sSubSupPr>
            <m:e>
              <m:r>
                <m:t>t</m:t>
              </m:r>
            </m:e>
            <m:sub>
              <m:r>
                <m:rPr>
                  <m:sty m:val="p"/>
                </m:rPr>
                <m:t>0,005</m:t>
              </m:r>
            </m:sub>
            <m:sup>
              <m:r>
                <m:t>(f.g.)</m:t>
              </m:r>
            </m:sup>
          </m:sSubSup>
          <m:f>
            <m:fPr>
              <m:ctrlPr>
                <w:rPr>
                  <w:i/>
                </w:rPr>
              </m:ctrlPr>
            </m:fPr>
            <m:num>
              <m:sSub>
                <m:sSubPr>
                  <m:ctrlPr>
                    <w:rPr>
                      <w:i/>
                    </w:rPr>
                  </m:ctrlPr>
                </m:sSubPr>
                <m:e>
                  <m:r>
                    <m:t>s</m:t>
                  </m:r>
                </m:e>
                <m:sub>
                  <m:r>
                    <m:t>x</m:t>
                  </m:r>
                </m:sub>
              </m:sSub>
            </m:num>
            <m:den>
              <m:rad>
                <m:radPr>
                  <m:degHide m:val="on"/>
                  <m:ctrlPr>
                    <w:rPr>
                      <w:i/>
                    </w:rPr>
                  </m:ctrlPr>
                </m:radPr>
                <m:deg/>
                <m:e>
                  <m:sSub>
                    <m:sSubPr>
                      <m:ctrlPr>
                        <w:rPr>
                          <w:i/>
                        </w:rPr>
                      </m:ctrlPr>
                    </m:sSubPr>
                    <m:e>
                      <m:r>
                        <m:t>n</m:t>
                      </m:r>
                    </m:e>
                    <m:sub>
                      <m:r>
                        <m:t>x</m:t>
                      </m:r>
                    </m:sub>
                  </m:sSub>
                </m:e>
              </m:rad>
            </m:den>
          </m:f>
        </m:oMath>
      </m:oMathPara>
    </w:p>
    <w:p w:rsidR="009E0947" w:rsidRPr="009E0947" w:rsidRDefault="002305D5" w:rsidP="009E0947">
      <w:pPr>
        <w:spacing w:before="120" w:after="120"/>
        <w:ind w:left="425"/>
        <w:rPr>
          <w:rFonts w:asciiTheme="majorHAnsi" w:eastAsiaTheme="minorEastAsia" w:hAnsiTheme="majorHAnsi"/>
        </w:rPr>
      </w:pPr>
      <w:proofErr w:type="spellStart"/>
      <w:r w:rsidRPr="009E0947">
        <w:rPr>
          <w:rFonts w:asciiTheme="majorHAnsi" w:eastAsiaTheme="minorEastAsia" w:hAnsiTheme="majorHAnsi"/>
          <w:i/>
        </w:rPr>
        <w:t>n</w:t>
      </w:r>
      <w:r w:rsidR="009E0947" w:rsidRPr="009E0947">
        <w:rPr>
          <w:rFonts w:asciiTheme="majorHAnsi" w:eastAsiaTheme="minorEastAsia" w:hAnsiTheme="majorHAnsi"/>
          <w:i/>
          <w:vertAlign w:val="subscript"/>
        </w:rPr>
        <w:t>x</w:t>
      </w:r>
      <w:proofErr w:type="spellEnd"/>
      <w:r>
        <w:rPr>
          <w:rFonts w:asciiTheme="majorHAnsi" w:eastAsiaTheme="minorEastAsia" w:hAnsiTheme="majorHAnsi"/>
        </w:rPr>
        <w:t xml:space="preserve"> – 1 = 3</w:t>
      </w:r>
      <w:r w:rsidR="009E0947">
        <w:rPr>
          <w:rFonts w:asciiTheme="majorHAnsi" w:eastAsiaTheme="minorEastAsia" w:hAnsiTheme="majorHAnsi"/>
        </w:rPr>
        <w:t xml:space="preserve"> </w:t>
      </w:r>
      <w:r w:rsidR="00587700">
        <w:rPr>
          <w:rFonts w:asciiTheme="majorHAnsi" w:eastAsiaTheme="minorEastAsia" w:hAnsiTheme="majorHAnsi"/>
        </w:rPr>
        <w:t xml:space="preserve">frihetsgrader då </w:t>
      </w:r>
      <w:r w:rsidR="009E0947">
        <w:rPr>
          <w:rFonts w:asciiTheme="majorHAnsi" w:eastAsiaTheme="minorEastAsia" w:hAnsiTheme="majorHAnsi"/>
        </w:rPr>
        <w:t xml:space="preserve">vilket ger </w:t>
      </w:r>
      <m:oMath>
        <m:sSubSup>
          <m:sSubSupPr>
            <m:ctrlPr>
              <w:rPr>
                <w:i/>
              </w:rPr>
            </m:ctrlPr>
          </m:sSubSupPr>
          <m:e>
            <m:r>
              <m:t>t</m:t>
            </m:r>
          </m:e>
          <m:sub>
            <m:r>
              <m:rPr>
                <m:sty m:val="p"/>
              </m:rPr>
              <m:t>0,005</m:t>
            </m:r>
          </m:sub>
          <m:sup>
            <m:r>
              <m:t>(3)</m:t>
            </m:r>
          </m:sup>
        </m:sSubSup>
      </m:oMath>
      <w:r w:rsidR="009E0947">
        <w:rPr>
          <w:rFonts w:asciiTheme="majorHAnsi" w:eastAsiaTheme="minorEastAsia" w:hAnsiTheme="majorHAnsi"/>
        </w:rPr>
        <w:t xml:space="preserve"> = 5,841 enl. tabell</w:t>
      </w:r>
      <w:r>
        <w:rPr>
          <w:rFonts w:asciiTheme="majorHAnsi" w:eastAsiaTheme="minorEastAsia" w:hAnsiTheme="majorHAnsi"/>
        </w:rPr>
        <w:t xml:space="preserve">. </w:t>
      </w:r>
      <m:oMath>
        <m:acc>
          <m:accPr>
            <m:chr m:val="̅"/>
            <m:ctrlPr>
              <w:rPr>
                <w:rFonts w:eastAsiaTheme="minorEastAsia"/>
              </w:rPr>
            </m:ctrlPr>
          </m:accPr>
          <m:e>
            <m:r>
              <m:rPr>
                <m:sty m:val="p"/>
              </m:rPr>
              <w:rPr>
                <w:rFonts w:eastAsiaTheme="minorEastAsia"/>
              </w:rPr>
              <m:t>x</m:t>
            </m:r>
          </m:e>
        </m:acc>
      </m:oMath>
      <w:r>
        <w:rPr>
          <w:rFonts w:asciiTheme="majorHAnsi" w:eastAsiaTheme="minorEastAsia" w:hAnsiTheme="majorHAnsi"/>
        </w:rPr>
        <w:t xml:space="preserve"> = 444 och </w:t>
      </w:r>
      <m:oMath>
        <m:sSubSup>
          <m:sSubSupPr>
            <m:ctrlPr>
              <w:rPr>
                <w:i/>
              </w:rPr>
            </m:ctrlPr>
          </m:sSubSupPr>
          <m:e>
            <m:r>
              <m:t>s</m:t>
            </m:r>
          </m:e>
          <m:sub>
            <m:r>
              <m:t>x</m:t>
            </m:r>
          </m:sub>
          <m:sup>
            <m:r>
              <m:t>2</m:t>
            </m:r>
          </m:sup>
        </m:sSubSup>
      </m:oMath>
      <w:r w:rsidR="009E0947">
        <w:rPr>
          <w:rFonts w:asciiTheme="majorHAnsi" w:eastAsiaTheme="minorEastAsia" w:hAnsiTheme="majorHAnsi"/>
        </w:rPr>
        <w:t xml:space="preserve"> = </w:t>
      </w:r>
      <w:r w:rsidR="00C33D7B">
        <w:rPr>
          <w:rFonts w:asciiTheme="majorHAnsi" w:eastAsiaTheme="minorEastAsia" w:hAnsiTheme="majorHAnsi"/>
        </w:rPr>
        <w:t>18</w:t>
      </w:r>
      <w:r w:rsidR="009E0947">
        <w:rPr>
          <w:rFonts w:asciiTheme="majorHAnsi" w:eastAsiaTheme="minorEastAsia" w:hAnsiTheme="majorHAnsi"/>
        </w:rPr>
        <w:t>. Insättning ger</w:t>
      </w:r>
    </w:p>
    <w:p w:rsidR="009E0947" w:rsidRDefault="00387F16" w:rsidP="009E0947">
      <w:pPr>
        <w:pStyle w:val="Liststycke"/>
        <w:ind w:left="425"/>
        <w:contextualSpacing w:val="0"/>
        <w:rPr>
          <w:rFonts w:asciiTheme="majorHAnsi" w:eastAsiaTheme="minorEastAsia" w:hAnsiTheme="majorHAnsi"/>
        </w:rPr>
      </w:pPr>
      <m:oMathPara>
        <m:oMath>
          <m:acc>
            <m:accPr>
              <m:chr m:val="̅"/>
              <m:ctrlPr>
                <w:rPr>
                  <w:i/>
                </w:rPr>
              </m:ctrlPr>
            </m:accPr>
            <m:e>
              <m:r>
                <m:t>x</m:t>
              </m:r>
            </m:e>
          </m:acc>
          <m:r>
            <m:t>±</m:t>
          </m:r>
          <m:sSubSup>
            <m:sSubSupPr>
              <m:ctrlPr>
                <w:rPr>
                  <w:i/>
                </w:rPr>
              </m:ctrlPr>
            </m:sSubSupPr>
            <m:e>
              <m:r>
                <m:t>t</m:t>
              </m:r>
            </m:e>
            <m:sub>
              <m:r>
                <m:rPr>
                  <m:sty m:val="p"/>
                </m:rPr>
                <m:t>0,005</m:t>
              </m:r>
            </m:sub>
            <m:sup>
              <m:r>
                <m:t>(3)</m:t>
              </m:r>
            </m:sup>
          </m:sSubSup>
          <m:f>
            <m:fPr>
              <m:ctrlPr>
                <w:rPr>
                  <w:i/>
                </w:rPr>
              </m:ctrlPr>
            </m:fPr>
            <m:num>
              <m:sSub>
                <m:sSubPr>
                  <m:ctrlPr>
                    <w:rPr>
                      <w:i/>
                    </w:rPr>
                  </m:ctrlPr>
                </m:sSubPr>
                <m:e>
                  <m:r>
                    <m:t>s</m:t>
                  </m:r>
                </m:e>
                <m:sub>
                  <m:r>
                    <m:t>x</m:t>
                  </m:r>
                </m:sub>
              </m:sSub>
            </m:num>
            <m:den>
              <m:rad>
                <m:radPr>
                  <m:degHide m:val="on"/>
                  <m:ctrlPr>
                    <w:rPr>
                      <w:i/>
                    </w:rPr>
                  </m:ctrlPr>
                </m:radPr>
                <m:deg/>
                <m:e>
                  <m:sSub>
                    <m:sSubPr>
                      <m:ctrlPr>
                        <w:rPr>
                          <w:i/>
                        </w:rPr>
                      </m:ctrlPr>
                    </m:sSubPr>
                    <m:e>
                      <m:r>
                        <m:t>n</m:t>
                      </m:r>
                    </m:e>
                    <m:sub>
                      <m:r>
                        <m:t>x</m:t>
                      </m:r>
                    </m:sub>
                  </m:sSub>
                </m:e>
              </m:rad>
            </m:den>
          </m:f>
          <m:r>
            <m:t xml:space="preserve">  =  444±</m:t>
          </m:r>
          <m:r>
            <m:rPr>
              <m:sty m:val="p"/>
            </m:rPr>
            <w:rPr>
              <w:rFonts w:eastAsiaTheme="minorEastAsia"/>
            </w:rPr>
            <m:t>5,841∙</m:t>
          </m:r>
          <m:f>
            <m:fPr>
              <m:ctrlPr>
                <w:rPr>
                  <w:i/>
                </w:rPr>
              </m:ctrlPr>
            </m:fPr>
            <m:num>
              <m:r>
                <m:rPr>
                  <m:sty m:val="p"/>
                </m:rPr>
                <w:rPr>
                  <w:rFonts w:eastAsiaTheme="minorEastAsia"/>
                </w:rPr>
                <m:t>4,242641</m:t>
              </m:r>
            </m:num>
            <m:den>
              <m:rad>
                <m:radPr>
                  <m:degHide m:val="on"/>
                  <m:ctrlPr>
                    <w:rPr>
                      <w:i/>
                    </w:rPr>
                  </m:ctrlPr>
                </m:radPr>
                <m:deg/>
                <m:e>
                  <m:r>
                    <m:t>4</m:t>
                  </m:r>
                </m:e>
              </m:rad>
            </m:den>
          </m:f>
          <m:r>
            <m:t xml:space="preserve">  =  444±</m:t>
          </m:r>
          <m:r>
            <m:rPr>
              <m:sty m:val="p"/>
            </m:rPr>
            <w:rPr>
              <w:rFonts w:eastAsiaTheme="minorEastAsia"/>
            </w:rPr>
            <m:t>12,4</m:t>
          </m:r>
          <m:r>
            <m:t xml:space="preserve"> </m:t>
          </m:r>
        </m:oMath>
      </m:oMathPara>
    </w:p>
    <w:p w:rsidR="009E0947" w:rsidRDefault="009E0947" w:rsidP="009E0947">
      <w:pPr>
        <w:pStyle w:val="Liststycke"/>
        <w:spacing w:before="120" w:after="240"/>
        <w:ind w:left="425"/>
        <w:contextualSpacing w:val="0"/>
        <w:rPr>
          <w:rFonts w:asciiTheme="majorHAnsi" w:hAnsiTheme="majorHAnsi"/>
        </w:rPr>
      </w:pPr>
      <w:r>
        <w:rPr>
          <w:rFonts w:asciiTheme="majorHAnsi" w:hAnsiTheme="majorHAnsi"/>
        </w:rPr>
        <w:t>eller (431,6 ; 456,4)</w:t>
      </w:r>
    </w:p>
    <w:p w:rsidR="00BC1663" w:rsidRPr="00BF6E41" w:rsidRDefault="00BF6E41" w:rsidP="00BC1663">
      <w:pPr>
        <w:pStyle w:val="Liststycke"/>
        <w:numPr>
          <w:ilvl w:val="0"/>
          <w:numId w:val="20"/>
        </w:numPr>
        <w:tabs>
          <w:tab w:val="left" w:pos="3828"/>
        </w:tabs>
        <w:spacing w:after="120"/>
        <w:ind w:left="425" w:hanging="426"/>
        <w:contextualSpacing w:val="0"/>
        <w:rPr>
          <w:rFonts w:asciiTheme="majorHAnsi" w:hAnsiTheme="majorHAnsi"/>
        </w:rPr>
      </w:pPr>
      <w:r w:rsidRPr="00BF6E41">
        <w:rPr>
          <w:rFonts w:asciiTheme="majorHAnsi" w:hAnsiTheme="majorHAnsi"/>
        </w:rPr>
        <w:t xml:space="preserve">Samma antagande som i a) samt att alla </w:t>
      </w:r>
      <w:proofErr w:type="spellStart"/>
      <w:r w:rsidRPr="00BF6E41">
        <w:rPr>
          <w:rFonts w:asciiTheme="majorHAnsi" w:hAnsiTheme="majorHAnsi"/>
          <w:i/>
        </w:rPr>
        <w:t>Y</w:t>
      </w:r>
      <w:r w:rsidRPr="00BF6E41">
        <w:rPr>
          <w:rFonts w:asciiTheme="majorHAnsi" w:hAnsiTheme="majorHAnsi"/>
          <w:i/>
          <w:vertAlign w:val="subscript"/>
        </w:rPr>
        <w:t>j</w:t>
      </w:r>
      <w:proofErr w:type="spellEnd"/>
      <w:r w:rsidRPr="00BF6E41">
        <w:rPr>
          <w:rFonts w:asciiTheme="majorHAnsi" w:hAnsiTheme="majorHAnsi"/>
        </w:rPr>
        <w:t xml:space="preserve"> är oberoende och normalfördelade med samma vänte</w:t>
      </w:r>
      <w:r w:rsidRPr="00BF6E41">
        <w:rPr>
          <w:rFonts w:asciiTheme="majorHAnsi" w:hAnsiTheme="majorHAnsi"/>
        </w:rPr>
        <w:softHyphen/>
        <w:t xml:space="preserve">värde </w:t>
      </w:r>
      <w:proofErr w:type="spellStart"/>
      <w:r w:rsidRPr="00BF6E41">
        <w:rPr>
          <w:rFonts w:asciiTheme="majorHAnsi" w:hAnsiTheme="majorHAnsi"/>
        </w:rPr>
        <w:t>μ</w:t>
      </w:r>
      <w:r w:rsidRPr="00BF6E41">
        <w:rPr>
          <w:rFonts w:asciiTheme="majorHAnsi" w:hAnsiTheme="majorHAnsi"/>
          <w:i/>
          <w:vertAlign w:val="subscript"/>
        </w:rPr>
        <w:t>Y</w:t>
      </w:r>
      <w:proofErr w:type="spellEnd"/>
      <w:r w:rsidRPr="00BF6E41">
        <w:rPr>
          <w:rFonts w:asciiTheme="majorHAnsi" w:hAnsiTheme="majorHAnsi"/>
        </w:rPr>
        <w:t xml:space="preserve"> </w:t>
      </w:r>
      <w:r w:rsidR="00155870" w:rsidRPr="00BF6E41">
        <w:rPr>
          <w:rFonts w:asciiTheme="majorHAnsi" w:hAnsiTheme="majorHAnsi"/>
        </w:rPr>
        <w:t xml:space="preserve">och varians </w:t>
      </w:r>
      <m:oMath>
        <m:sSubSup>
          <m:sSubSupPr>
            <m:ctrlPr>
              <w:rPr>
                <w:i/>
              </w:rPr>
            </m:ctrlPr>
          </m:sSubSupPr>
          <m:e>
            <m:r>
              <m:rPr>
                <m:sty m:val="p"/>
              </m:rPr>
              <m:t>σ</m:t>
            </m:r>
          </m:e>
          <m:sub>
            <m:r>
              <m:t>Y</m:t>
            </m:r>
          </m:sub>
          <m:sup>
            <m:r>
              <m:t>2</m:t>
            </m:r>
          </m:sup>
        </m:sSubSup>
      </m:oMath>
      <w:r w:rsidR="00155870" w:rsidRPr="00BF6E41">
        <w:rPr>
          <w:rFonts w:asciiTheme="majorHAnsi" w:eastAsiaTheme="minorEastAsia" w:hAnsiTheme="majorHAnsi"/>
        </w:rPr>
        <w:t xml:space="preserve">, </w:t>
      </w:r>
      <w:r w:rsidRPr="00BF6E41">
        <w:rPr>
          <w:rFonts w:asciiTheme="majorHAnsi" w:eastAsiaTheme="minorEastAsia" w:hAnsiTheme="majorHAnsi"/>
        </w:rPr>
        <w:t xml:space="preserve">samt att </w:t>
      </w:r>
      <m:oMath>
        <m:sSubSup>
          <m:sSubSupPr>
            <m:ctrlPr>
              <w:rPr>
                <w:i/>
              </w:rPr>
            </m:ctrlPr>
          </m:sSubSupPr>
          <m:e>
            <m:r>
              <m:rPr>
                <m:sty m:val="p"/>
              </m:rPr>
              <m:t>σ</m:t>
            </m:r>
          </m:e>
          <m:sub>
            <m:r>
              <m:t>X</m:t>
            </m:r>
          </m:sub>
          <m:sup>
            <m:r>
              <m:t>2</m:t>
            </m:r>
          </m:sup>
        </m:sSubSup>
        <m:r>
          <m:t>=</m:t>
        </m:r>
        <m:sSubSup>
          <m:sSubSupPr>
            <m:ctrlPr>
              <w:rPr>
                <w:i/>
              </w:rPr>
            </m:ctrlPr>
          </m:sSubSupPr>
          <m:e>
            <m:r>
              <m:rPr>
                <m:sty m:val="p"/>
              </m:rPr>
              <m:t>σ</m:t>
            </m:r>
          </m:e>
          <m:sub>
            <m:r>
              <m:t>Y</m:t>
            </m:r>
          </m:sub>
          <m:sup>
            <m:r>
              <m:t>2</m:t>
            </m:r>
          </m:sup>
        </m:sSubSup>
        <m:r>
          <m:t>=</m:t>
        </m:r>
        <m:sSup>
          <m:sSupPr>
            <m:ctrlPr/>
          </m:sSupPr>
          <m:e>
            <m:r>
              <m:rPr>
                <m:sty m:val="p"/>
              </m:rPr>
              <m:t>σ</m:t>
            </m:r>
          </m:e>
          <m:sup>
            <m:r>
              <m:rPr>
                <m:sty m:val="p"/>
              </m:rPr>
              <m:t>2</m:t>
            </m:r>
          </m:sup>
        </m:sSup>
      </m:oMath>
      <w:r w:rsidRPr="00BF6E41">
        <w:rPr>
          <w:rFonts w:asciiTheme="majorHAnsi" w:hAnsiTheme="majorHAnsi"/>
        </w:rPr>
        <w:t xml:space="preserve"> </w:t>
      </w:r>
      <w:r w:rsidR="00155870" w:rsidRPr="00BF6E41">
        <w:rPr>
          <w:rFonts w:asciiTheme="majorHAnsi" w:eastAsiaTheme="minorEastAsia" w:hAnsiTheme="majorHAnsi"/>
        </w:rPr>
        <w:t xml:space="preserve">dvs. </w:t>
      </w:r>
      <w:proofErr w:type="spellStart"/>
      <w:r w:rsidR="00155870" w:rsidRPr="00BF6E41">
        <w:rPr>
          <w:rFonts w:asciiTheme="majorHAnsi" w:hAnsiTheme="majorHAnsi"/>
          <w:i/>
        </w:rPr>
        <w:t>X</w:t>
      </w:r>
      <w:r w:rsidR="00155870" w:rsidRPr="00BF6E41">
        <w:rPr>
          <w:rFonts w:asciiTheme="majorHAnsi" w:hAnsiTheme="majorHAnsi"/>
          <w:i/>
          <w:vertAlign w:val="subscript"/>
        </w:rPr>
        <w:t>i</w:t>
      </w:r>
      <w:proofErr w:type="spellEnd"/>
      <w:r w:rsidR="00155870" w:rsidRPr="00BF6E41">
        <w:rPr>
          <w:rFonts w:asciiTheme="majorHAnsi" w:hAnsiTheme="majorHAnsi"/>
        </w:rPr>
        <w:t xml:space="preserve"> </w:t>
      </w:r>
      <w:r w:rsidR="00155870" w:rsidRPr="00BF6E41">
        <w:rPr>
          <w:rFonts w:asciiTheme="majorHAnsi" w:eastAsiaTheme="minorEastAsia" w:hAnsiTheme="majorHAnsi"/>
        </w:rPr>
        <w:t xml:space="preserve">och </w:t>
      </w:r>
      <w:proofErr w:type="spellStart"/>
      <w:r w:rsidR="00155870" w:rsidRPr="00BF6E41">
        <w:rPr>
          <w:rFonts w:asciiTheme="majorHAnsi" w:hAnsiTheme="majorHAnsi"/>
          <w:i/>
        </w:rPr>
        <w:t>Y</w:t>
      </w:r>
      <w:r w:rsidR="00155870" w:rsidRPr="00BF6E41">
        <w:rPr>
          <w:rFonts w:asciiTheme="majorHAnsi" w:hAnsiTheme="majorHAnsi"/>
          <w:i/>
          <w:vertAlign w:val="subscript"/>
        </w:rPr>
        <w:t>j</w:t>
      </w:r>
      <w:proofErr w:type="spellEnd"/>
      <w:r w:rsidR="00155870" w:rsidRPr="00BF6E41">
        <w:rPr>
          <w:rFonts w:asciiTheme="majorHAnsi" w:hAnsiTheme="majorHAnsi"/>
        </w:rPr>
        <w:t xml:space="preserve"> </w:t>
      </w:r>
      <w:r w:rsidR="00155870" w:rsidRPr="00BF6E41">
        <w:rPr>
          <w:rFonts w:asciiTheme="majorHAnsi" w:eastAsiaTheme="minorEastAsia" w:hAnsiTheme="majorHAnsi"/>
        </w:rPr>
        <w:t>har samma varians. Anta ocks</w:t>
      </w:r>
      <w:r w:rsidRPr="00BF6E41">
        <w:rPr>
          <w:rFonts w:asciiTheme="majorHAnsi" w:eastAsiaTheme="minorEastAsia" w:hAnsiTheme="majorHAnsi"/>
        </w:rPr>
        <w:t>å att stick</w:t>
      </w:r>
      <w:r w:rsidRPr="00BF6E41">
        <w:rPr>
          <w:rFonts w:asciiTheme="majorHAnsi" w:eastAsiaTheme="minorEastAsia" w:hAnsiTheme="majorHAnsi"/>
        </w:rPr>
        <w:softHyphen/>
        <w:t>proven är oberoende sinsemellan.</w:t>
      </w:r>
    </w:p>
    <w:p w:rsidR="00C33D7B" w:rsidRDefault="00387F16" w:rsidP="00BC1663">
      <w:pPr>
        <w:pStyle w:val="Liststycke"/>
        <w:tabs>
          <w:tab w:val="left" w:pos="3828"/>
        </w:tabs>
        <w:spacing w:after="120"/>
        <w:ind w:left="425"/>
        <w:contextualSpacing w:val="0"/>
        <w:rPr>
          <w:rFonts w:asciiTheme="majorHAnsi" w:eastAsiaTheme="minorEastAsia" w:hAnsiTheme="majorHAnsi"/>
        </w:rPr>
      </w:pPr>
      <m:oMath>
        <m:acc>
          <m:accPr>
            <m:chr m:val="̅"/>
            <m:ctrlPr>
              <w:rPr>
                <w:rFonts w:eastAsiaTheme="minorEastAsia"/>
                <w:i/>
              </w:rPr>
            </m:ctrlPr>
          </m:accPr>
          <m:e>
            <m:r>
              <w:rPr>
                <w:rFonts w:eastAsiaTheme="minorEastAsia"/>
              </w:rPr>
              <m:t>X</m:t>
            </m:r>
          </m:e>
        </m:acc>
        <m:r>
          <w:rPr>
            <w:rFonts w:eastAsiaTheme="minorEastAsia"/>
          </w:rPr>
          <m:t>+</m:t>
        </m:r>
        <m:acc>
          <m:accPr>
            <m:chr m:val="̅"/>
            <m:ctrlPr>
              <w:rPr>
                <w:rFonts w:eastAsiaTheme="minorEastAsia"/>
                <w:i/>
              </w:rPr>
            </m:ctrlPr>
          </m:accPr>
          <m:e>
            <m:r>
              <w:rPr>
                <w:rFonts w:eastAsiaTheme="minorEastAsia"/>
              </w:rPr>
              <m:t>Y</m:t>
            </m:r>
          </m:e>
        </m:acc>
      </m:oMath>
      <w:r w:rsidR="00155870" w:rsidRPr="00FD646F">
        <w:rPr>
          <w:rFonts w:asciiTheme="majorHAnsi" w:eastAsiaTheme="minorEastAsia" w:hAnsiTheme="majorHAnsi"/>
        </w:rPr>
        <w:t xml:space="preserve"> är då normalfördelad med väntevärde </w:t>
      </w:r>
      <w:proofErr w:type="spellStart"/>
      <w:r w:rsidR="00155870" w:rsidRPr="00FD646F">
        <w:rPr>
          <w:rFonts w:asciiTheme="majorHAnsi" w:hAnsiTheme="majorHAnsi"/>
        </w:rPr>
        <w:t>μ</w:t>
      </w:r>
      <w:r w:rsidR="00155870" w:rsidRPr="00FD646F">
        <w:rPr>
          <w:rFonts w:asciiTheme="majorHAnsi" w:hAnsiTheme="majorHAnsi"/>
          <w:i/>
          <w:vertAlign w:val="subscript"/>
        </w:rPr>
        <w:t>X</w:t>
      </w:r>
      <w:proofErr w:type="spellEnd"/>
      <w:r w:rsidR="00155870" w:rsidRPr="00FD646F">
        <w:rPr>
          <w:rFonts w:asciiTheme="majorHAnsi" w:hAnsiTheme="majorHAnsi"/>
        </w:rPr>
        <w:t xml:space="preserve"> + </w:t>
      </w:r>
      <w:proofErr w:type="spellStart"/>
      <w:r w:rsidR="00155870" w:rsidRPr="00FD646F">
        <w:rPr>
          <w:rFonts w:asciiTheme="majorHAnsi" w:hAnsiTheme="majorHAnsi"/>
        </w:rPr>
        <w:t>μ</w:t>
      </w:r>
      <w:r w:rsidR="00155870" w:rsidRPr="00FD646F">
        <w:rPr>
          <w:rFonts w:asciiTheme="majorHAnsi" w:hAnsiTheme="majorHAnsi"/>
          <w:i/>
          <w:vertAlign w:val="subscript"/>
        </w:rPr>
        <w:t>Y</w:t>
      </w:r>
      <w:proofErr w:type="spellEnd"/>
      <w:r w:rsidR="00155870" w:rsidRPr="00FD646F">
        <w:rPr>
          <w:rFonts w:asciiTheme="majorHAnsi" w:hAnsiTheme="majorHAnsi"/>
        </w:rPr>
        <w:t xml:space="preserve"> och varians σ</w:t>
      </w:r>
      <w:r w:rsidR="00155870" w:rsidRPr="00FD646F">
        <w:rPr>
          <w:rFonts w:asciiTheme="majorHAnsi" w:hAnsiTheme="majorHAnsi"/>
          <w:vertAlign w:val="superscript"/>
        </w:rPr>
        <w:t>2</w:t>
      </w:r>
      <w:r w:rsidR="00155870" w:rsidRPr="00FD646F">
        <w:rPr>
          <w:rFonts w:asciiTheme="majorHAnsi" w:eastAsiaTheme="minorEastAsia" w:hAnsiTheme="majorHAnsi"/>
        </w:rPr>
        <w:t>(1/</w:t>
      </w:r>
      <w:r w:rsidR="00155870" w:rsidRPr="00FD646F">
        <w:rPr>
          <w:rFonts w:asciiTheme="majorHAnsi" w:eastAsiaTheme="minorEastAsia" w:hAnsiTheme="majorHAnsi"/>
          <w:i/>
        </w:rPr>
        <w:t>n</w:t>
      </w:r>
      <w:r w:rsidR="00155870" w:rsidRPr="00FD646F">
        <w:rPr>
          <w:rFonts w:asciiTheme="majorHAnsi" w:eastAsiaTheme="minorEastAsia" w:hAnsiTheme="majorHAnsi"/>
          <w:i/>
          <w:vertAlign w:val="subscript"/>
        </w:rPr>
        <w:t>x</w:t>
      </w:r>
      <w:r w:rsidR="00155870" w:rsidRPr="00FD646F">
        <w:rPr>
          <w:rFonts w:asciiTheme="majorHAnsi" w:eastAsiaTheme="minorEastAsia" w:hAnsiTheme="majorHAnsi"/>
        </w:rPr>
        <w:t>+1/</w:t>
      </w:r>
      <w:r w:rsidR="00155870" w:rsidRPr="00FD646F">
        <w:rPr>
          <w:rFonts w:asciiTheme="majorHAnsi" w:eastAsiaTheme="minorEastAsia" w:hAnsiTheme="majorHAnsi"/>
          <w:i/>
        </w:rPr>
        <w:t>n</w:t>
      </w:r>
      <w:r w:rsidR="00155870" w:rsidRPr="00FD646F">
        <w:rPr>
          <w:rFonts w:asciiTheme="majorHAnsi" w:eastAsiaTheme="minorEastAsia" w:hAnsiTheme="majorHAnsi"/>
          <w:i/>
          <w:vertAlign w:val="subscript"/>
        </w:rPr>
        <w:t>y</w:t>
      </w:r>
      <w:r w:rsidR="00155870" w:rsidRPr="00FD646F">
        <w:rPr>
          <w:rFonts w:asciiTheme="majorHAnsi" w:eastAsiaTheme="minorEastAsia" w:hAnsiTheme="majorHAnsi"/>
        </w:rPr>
        <w:t xml:space="preserve">) </w:t>
      </w:r>
      <w:r w:rsidR="00844915">
        <w:rPr>
          <w:rFonts w:asciiTheme="majorHAnsi" w:eastAsiaTheme="minorEastAsia" w:hAnsiTheme="majorHAnsi"/>
        </w:rPr>
        <w:t xml:space="preserve">vilket </w:t>
      </w:r>
      <w:r w:rsidR="00C33D7B">
        <w:rPr>
          <w:rFonts w:asciiTheme="majorHAnsi" w:eastAsiaTheme="minorEastAsia" w:hAnsiTheme="majorHAnsi"/>
        </w:rPr>
        <w:t xml:space="preserve">enkelt </w:t>
      </w:r>
      <w:r w:rsidR="00844915">
        <w:rPr>
          <w:rFonts w:asciiTheme="majorHAnsi" w:eastAsiaTheme="minorEastAsia" w:hAnsiTheme="majorHAnsi"/>
        </w:rPr>
        <w:t xml:space="preserve">kan </w:t>
      </w:r>
      <w:r w:rsidR="00C33D7B">
        <w:rPr>
          <w:rFonts w:asciiTheme="majorHAnsi" w:eastAsiaTheme="minorEastAsia" w:hAnsiTheme="majorHAnsi"/>
        </w:rPr>
        <w:t>verifieras med fo</w:t>
      </w:r>
      <w:r w:rsidR="00844915">
        <w:rPr>
          <w:rFonts w:asciiTheme="majorHAnsi" w:eastAsiaTheme="minorEastAsia" w:hAnsiTheme="majorHAnsi"/>
        </w:rPr>
        <w:t>rmlerna för linjärkombinationer</w:t>
      </w:r>
      <w:r w:rsidR="00C33D7B">
        <w:rPr>
          <w:rFonts w:asciiTheme="majorHAnsi" w:eastAsiaTheme="minorEastAsia" w:hAnsiTheme="majorHAnsi"/>
        </w:rPr>
        <w:t>.</w:t>
      </w:r>
    </w:p>
    <w:p w:rsidR="00FD646F" w:rsidRPr="00FD646F" w:rsidRDefault="00155870" w:rsidP="00C33D7B">
      <w:pPr>
        <w:pStyle w:val="Liststycke"/>
        <w:tabs>
          <w:tab w:val="left" w:pos="3828"/>
        </w:tabs>
        <w:spacing w:after="120"/>
        <w:ind w:left="425"/>
        <w:contextualSpacing w:val="0"/>
        <w:rPr>
          <w:rFonts w:asciiTheme="majorHAnsi" w:hAnsiTheme="majorHAnsi"/>
        </w:rPr>
      </w:pPr>
      <w:r w:rsidRPr="00FD646F">
        <w:rPr>
          <w:rFonts w:asciiTheme="majorHAnsi" w:eastAsiaTheme="minorEastAsia" w:hAnsiTheme="majorHAnsi"/>
        </w:rPr>
        <w:lastRenderedPageBreak/>
        <w:t xml:space="preserve">Då </w:t>
      </w:r>
      <w:r w:rsidRPr="00FD646F">
        <w:rPr>
          <w:rFonts w:asciiTheme="majorHAnsi" w:hAnsiTheme="majorHAnsi"/>
        </w:rPr>
        <w:t>σ</w:t>
      </w:r>
      <w:r w:rsidRPr="00FD646F">
        <w:rPr>
          <w:rFonts w:asciiTheme="majorHAnsi" w:hAnsiTheme="majorHAnsi"/>
          <w:vertAlign w:val="superscript"/>
        </w:rPr>
        <w:t>2</w:t>
      </w:r>
      <w:r w:rsidRPr="00FD646F">
        <w:rPr>
          <w:rFonts w:asciiTheme="majorHAnsi" w:eastAsiaTheme="minorEastAsia" w:hAnsiTheme="majorHAnsi"/>
        </w:rPr>
        <w:t xml:space="preserve"> är okänd skattas den med </w:t>
      </w:r>
      <m:oMath>
        <m:sSubSup>
          <m:sSubSupPr>
            <m:ctrlPr>
              <w:rPr>
                <w:rFonts w:eastAsiaTheme="minorEastAsia"/>
                <w:i/>
              </w:rPr>
            </m:ctrlPr>
          </m:sSubSupPr>
          <m:e>
            <m:r>
              <w:rPr>
                <w:rFonts w:eastAsiaTheme="minorEastAsia"/>
              </w:rPr>
              <m:t>s</m:t>
            </m:r>
          </m:e>
          <m:sub>
            <m:r>
              <w:rPr>
                <w:rFonts w:eastAsiaTheme="minorEastAsia"/>
              </w:rPr>
              <m:t>p</m:t>
            </m:r>
          </m:sub>
          <m:sup>
            <m:r>
              <w:rPr>
                <w:rFonts w:eastAsiaTheme="minorEastAsia"/>
              </w:rPr>
              <m:t>2</m:t>
            </m:r>
          </m:sup>
        </m:sSubSup>
      </m:oMath>
      <w:r w:rsidRPr="00FD646F">
        <w:rPr>
          <w:rFonts w:asciiTheme="majorHAnsi" w:eastAsiaTheme="minorEastAsia" w:hAnsiTheme="majorHAnsi"/>
        </w:rPr>
        <w:t xml:space="preserve"> enligt formelbladet</w:t>
      </w:r>
      <w:r w:rsidR="00FD646F">
        <w:rPr>
          <w:rFonts w:asciiTheme="majorHAnsi" w:eastAsiaTheme="minorEastAsia" w:hAnsiTheme="majorHAnsi"/>
        </w:rPr>
        <w:t xml:space="preserve">. Situationen är </w:t>
      </w:r>
      <w:r w:rsidR="00BC1663">
        <w:rPr>
          <w:rFonts w:asciiTheme="majorHAnsi" w:eastAsiaTheme="minorEastAsia" w:hAnsiTheme="majorHAnsi"/>
        </w:rPr>
        <w:t xml:space="preserve">med andra ord </w:t>
      </w:r>
      <w:r w:rsidR="00FD646F">
        <w:rPr>
          <w:rFonts w:asciiTheme="majorHAnsi" w:eastAsiaTheme="minorEastAsia" w:hAnsiTheme="majorHAnsi"/>
        </w:rPr>
        <w:t xml:space="preserve">densamma som om vi </w:t>
      </w:r>
      <w:r w:rsidR="00BF6E41">
        <w:rPr>
          <w:rFonts w:asciiTheme="majorHAnsi" w:eastAsiaTheme="minorEastAsia" w:hAnsiTheme="majorHAnsi"/>
        </w:rPr>
        <w:t>skulle betrakta</w:t>
      </w:r>
      <w:r w:rsidR="00FD646F">
        <w:rPr>
          <w:rFonts w:asciiTheme="majorHAnsi" w:eastAsiaTheme="minorEastAsia" w:hAnsiTheme="majorHAnsi"/>
        </w:rPr>
        <w:t xml:space="preserve"> differensen </w:t>
      </w:r>
      <m:oMath>
        <m:acc>
          <m:accPr>
            <m:chr m:val="̅"/>
            <m:ctrlPr>
              <w:rPr>
                <w:rFonts w:eastAsiaTheme="minorEastAsia"/>
                <w:i/>
              </w:rPr>
            </m:ctrlPr>
          </m:accPr>
          <m:e>
            <m:r>
              <w:rPr>
                <w:rFonts w:eastAsiaTheme="minorEastAsia"/>
              </w:rPr>
              <m:t>X</m:t>
            </m:r>
          </m:e>
        </m:acc>
        <m:r>
          <w:rPr>
            <w:rFonts w:eastAsiaTheme="minorEastAsia"/>
          </w:rPr>
          <m:t>-</m:t>
        </m:r>
        <m:acc>
          <m:accPr>
            <m:chr m:val="̅"/>
            <m:ctrlPr>
              <w:rPr>
                <w:rFonts w:eastAsiaTheme="minorEastAsia"/>
                <w:i/>
              </w:rPr>
            </m:ctrlPr>
          </m:accPr>
          <m:e>
            <m:r>
              <w:rPr>
                <w:rFonts w:eastAsiaTheme="minorEastAsia"/>
              </w:rPr>
              <m:t>Y</m:t>
            </m:r>
          </m:e>
        </m:acc>
      </m:oMath>
      <w:r w:rsidR="00BF6E41">
        <w:rPr>
          <w:rFonts w:asciiTheme="majorHAnsi" w:eastAsiaTheme="minorEastAsia" w:hAnsiTheme="majorHAnsi"/>
        </w:rPr>
        <w:t>.</w:t>
      </w:r>
      <w:r w:rsidR="00FD646F">
        <w:rPr>
          <w:rFonts w:asciiTheme="majorHAnsi" w:eastAsiaTheme="minorEastAsia" w:hAnsiTheme="majorHAnsi"/>
        </w:rPr>
        <w:t xml:space="preserve"> </w:t>
      </w:r>
      <w:r w:rsidR="00BF6E41">
        <w:rPr>
          <w:rFonts w:asciiTheme="majorHAnsi" w:eastAsiaTheme="minorEastAsia" w:hAnsiTheme="majorHAnsi"/>
        </w:rPr>
        <w:t xml:space="preserve">Summan </w:t>
      </w:r>
      <m:oMath>
        <m:acc>
          <m:accPr>
            <m:chr m:val="̅"/>
            <m:ctrlPr>
              <w:rPr>
                <w:rFonts w:eastAsiaTheme="minorEastAsia"/>
                <w:i/>
              </w:rPr>
            </m:ctrlPr>
          </m:accPr>
          <m:e>
            <m:r>
              <w:rPr>
                <w:rFonts w:eastAsiaTheme="minorEastAsia"/>
              </w:rPr>
              <m:t>X</m:t>
            </m:r>
          </m:e>
        </m:acc>
        <m:r>
          <w:rPr>
            <w:rFonts w:eastAsiaTheme="minorEastAsia"/>
          </w:rPr>
          <m:t>+</m:t>
        </m:r>
        <m:acc>
          <m:accPr>
            <m:chr m:val="̅"/>
            <m:ctrlPr>
              <w:rPr>
                <w:rFonts w:eastAsiaTheme="minorEastAsia"/>
                <w:i/>
              </w:rPr>
            </m:ctrlPr>
          </m:accPr>
          <m:e>
            <m:r>
              <w:rPr>
                <w:rFonts w:eastAsiaTheme="minorEastAsia"/>
              </w:rPr>
              <m:t>Y</m:t>
            </m:r>
          </m:e>
        </m:acc>
      </m:oMath>
      <w:r w:rsidR="00BF6E41">
        <w:rPr>
          <w:rFonts w:asciiTheme="majorHAnsi" w:eastAsiaTheme="minorEastAsia" w:hAnsiTheme="majorHAnsi"/>
        </w:rPr>
        <w:t xml:space="preserve"> eller snarare </w:t>
      </w:r>
      <w:r w:rsidR="00FD646F">
        <w:rPr>
          <w:rFonts w:asciiTheme="majorHAnsi" w:eastAsiaTheme="minorEastAsia" w:hAnsiTheme="majorHAnsi"/>
        </w:rPr>
        <w:t>transforma</w:t>
      </w:r>
      <w:r w:rsidR="00BC1663">
        <w:rPr>
          <w:rFonts w:asciiTheme="majorHAnsi" w:eastAsiaTheme="minorEastAsia" w:hAnsiTheme="majorHAnsi"/>
        </w:rPr>
        <w:softHyphen/>
      </w:r>
      <w:r w:rsidR="00FD646F">
        <w:rPr>
          <w:rFonts w:asciiTheme="majorHAnsi" w:eastAsiaTheme="minorEastAsia" w:hAnsiTheme="majorHAnsi"/>
        </w:rPr>
        <w:t xml:space="preserve">tionen </w:t>
      </w:r>
    </w:p>
    <w:p w:rsidR="00FD646F" w:rsidRDefault="00387F16" w:rsidP="00FD646F">
      <w:pPr>
        <w:pStyle w:val="Liststycke"/>
        <w:tabs>
          <w:tab w:val="left" w:pos="3828"/>
        </w:tabs>
        <w:spacing w:after="120"/>
        <w:ind w:left="425"/>
        <w:contextualSpacing w:val="0"/>
        <w:rPr>
          <w:rFonts w:asciiTheme="majorHAnsi" w:hAnsiTheme="majorHAnsi"/>
        </w:rPr>
      </w:pPr>
      <m:oMathPara>
        <m:oMath>
          <m:f>
            <m:fPr>
              <m:ctrlPr>
                <w:rPr>
                  <w:i/>
                </w:rPr>
              </m:ctrlPr>
            </m:fPr>
            <m:num>
              <m:d>
                <m:dPr>
                  <m:ctrlPr>
                    <w:rPr>
                      <w:i/>
                    </w:rPr>
                  </m:ctrlPr>
                </m:dPr>
                <m:e>
                  <m:acc>
                    <m:accPr>
                      <m:chr m:val="̅"/>
                      <m:ctrlPr>
                        <w:rPr>
                          <w:i/>
                        </w:rPr>
                      </m:ctrlPr>
                    </m:accPr>
                    <m:e>
                      <m:r>
                        <m:t>X</m:t>
                      </m:r>
                    </m:e>
                  </m:acc>
                  <m:r>
                    <m:t>+</m:t>
                  </m:r>
                  <m:acc>
                    <m:accPr>
                      <m:chr m:val="̅"/>
                      <m:ctrlPr>
                        <w:rPr>
                          <w:i/>
                        </w:rPr>
                      </m:ctrlPr>
                    </m:accPr>
                    <m:e>
                      <m:r>
                        <m:t>Y</m:t>
                      </m:r>
                    </m:e>
                  </m:acc>
                </m:e>
              </m:d>
              <m:r>
                <m:t>-</m:t>
              </m:r>
              <m:d>
                <m:dPr>
                  <m:ctrlPr/>
                </m:dPr>
                <m:e>
                  <m:sSub>
                    <m:sSubPr>
                      <m:ctrlPr/>
                    </m:sSubPr>
                    <m:e>
                      <m:r>
                        <m:rPr>
                          <m:sty m:val="p"/>
                        </m:rPr>
                        <m:t>μ</m:t>
                      </m:r>
                    </m:e>
                    <m:sub>
                      <m:r>
                        <w:rPr>
                          <w:vertAlign w:val="subscript"/>
                        </w:rPr>
                        <m:t>X</m:t>
                      </m:r>
                    </m:sub>
                  </m:sSub>
                  <m:r>
                    <m:rPr>
                      <m:sty m:val="p"/>
                    </m:rPr>
                    <m:t xml:space="preserve"> + </m:t>
                  </m:r>
                  <m:sSub>
                    <m:sSubPr>
                      <m:ctrlPr/>
                    </m:sSubPr>
                    <m:e>
                      <m:r>
                        <m:rPr>
                          <m:sty m:val="p"/>
                        </m:rPr>
                        <m:t>μ</m:t>
                      </m:r>
                    </m:e>
                    <m:sub>
                      <m:r>
                        <w:rPr>
                          <w:vertAlign w:val="subscript"/>
                        </w:rPr>
                        <m:t>Y</m:t>
                      </m:r>
                    </m:sub>
                  </m:sSub>
                </m:e>
              </m:d>
            </m:num>
            <m:den>
              <m:sSub>
                <m:sSubPr>
                  <m:ctrlPr>
                    <w:rPr>
                      <w:i/>
                    </w:rPr>
                  </m:ctrlPr>
                </m:sSubPr>
                <m:e>
                  <m:r>
                    <m:t>S</m:t>
                  </m:r>
                </m:e>
                <m:sub>
                  <m:r>
                    <m:t>p</m:t>
                  </m:r>
                </m:sub>
              </m:sSub>
              <m:rad>
                <m:radPr>
                  <m:degHide m:val="on"/>
                  <m:ctrlPr>
                    <w:rPr>
                      <w:i/>
                    </w:rPr>
                  </m:ctrlPr>
                </m:radPr>
                <m:deg/>
                <m:e>
                  <m:f>
                    <m:fPr>
                      <m:type m:val="lin"/>
                      <m:ctrlPr>
                        <w:rPr>
                          <w:i/>
                        </w:rPr>
                      </m:ctrlPr>
                    </m:fPr>
                    <m:num>
                      <m:r>
                        <m:rPr>
                          <m:sty m:val="p"/>
                        </m:rPr>
                        <m:t>1</m:t>
                      </m:r>
                    </m:num>
                    <m:den>
                      <m:sSub>
                        <m:sSubPr>
                          <m:ctrlPr>
                            <w:rPr>
                              <w:i/>
                            </w:rPr>
                          </m:ctrlPr>
                        </m:sSubPr>
                        <m:e>
                          <m:r>
                            <m:t>n</m:t>
                          </m:r>
                        </m:e>
                        <m:sub>
                          <m:r>
                            <w:rPr>
                              <w:vertAlign w:val="subscript"/>
                            </w:rPr>
                            <m:t>x</m:t>
                          </m:r>
                        </m:sub>
                      </m:sSub>
                    </m:den>
                  </m:f>
                  <m:r>
                    <m:t>+</m:t>
                  </m:r>
                  <m:f>
                    <m:fPr>
                      <m:type m:val="lin"/>
                      <m:ctrlPr>
                        <w:rPr>
                          <w:i/>
                        </w:rPr>
                      </m:ctrlPr>
                    </m:fPr>
                    <m:num>
                      <m:r>
                        <m:rPr>
                          <m:sty m:val="p"/>
                        </m:rPr>
                        <m:t>1</m:t>
                      </m:r>
                    </m:num>
                    <m:den>
                      <m:sSub>
                        <m:sSubPr>
                          <m:ctrlPr>
                            <w:rPr>
                              <w:i/>
                            </w:rPr>
                          </m:ctrlPr>
                        </m:sSubPr>
                        <m:e>
                          <m:r>
                            <m:t>n</m:t>
                          </m:r>
                        </m:e>
                        <m:sub>
                          <m:r>
                            <w:rPr>
                              <w:vertAlign w:val="subscript"/>
                            </w:rPr>
                            <m:t>x</m:t>
                          </m:r>
                        </m:sub>
                      </m:sSub>
                    </m:den>
                  </m:f>
                </m:e>
              </m:rad>
            </m:den>
          </m:f>
          <m:r>
            <m:t xml:space="preserve"> ~ t</m:t>
          </m:r>
          <m:d>
            <m:dPr>
              <m:ctrlPr>
                <w:rPr>
                  <w:i/>
                </w:rPr>
              </m:ctrlPr>
            </m:dPr>
            <m:e>
              <m:sSub>
                <m:sSubPr>
                  <m:ctrlPr>
                    <w:rPr>
                      <w:i/>
                    </w:rPr>
                  </m:ctrlPr>
                </m:sSubPr>
                <m:e>
                  <m:r>
                    <m:t>n</m:t>
                  </m:r>
                </m:e>
                <m:sub>
                  <m:r>
                    <w:rPr>
                      <w:vertAlign w:val="subscript"/>
                    </w:rPr>
                    <m:t>X</m:t>
                  </m:r>
                </m:sub>
              </m:sSub>
              <m:r>
                <m:t>+</m:t>
              </m:r>
              <m:sSub>
                <m:sSubPr>
                  <m:ctrlPr>
                    <w:rPr>
                      <w:i/>
                    </w:rPr>
                  </m:ctrlPr>
                </m:sSubPr>
                <m:e>
                  <m:r>
                    <m:t>n</m:t>
                  </m:r>
                </m:e>
                <m:sub>
                  <m:r>
                    <w:rPr>
                      <w:vertAlign w:val="subscript"/>
                    </w:rPr>
                    <m:t>Y</m:t>
                  </m:r>
                </m:sub>
              </m:sSub>
              <m:r>
                <m:t>-2</m:t>
              </m:r>
            </m:e>
          </m:d>
          <m:r>
            <m:t>=t</m:t>
          </m:r>
          <m:d>
            <m:dPr>
              <m:ctrlPr>
                <w:rPr>
                  <w:i/>
                </w:rPr>
              </m:ctrlPr>
            </m:dPr>
            <m:e>
              <m:r>
                <m:t>7</m:t>
              </m:r>
            </m:e>
          </m:d>
        </m:oMath>
      </m:oMathPara>
    </w:p>
    <w:p w:rsidR="00BC1663" w:rsidRDefault="00BC1663" w:rsidP="00BC1663">
      <w:pPr>
        <w:pStyle w:val="Liststycke"/>
        <w:tabs>
          <w:tab w:val="left" w:pos="3828"/>
        </w:tabs>
        <w:spacing w:after="120"/>
        <w:ind w:left="425"/>
        <w:contextualSpacing w:val="0"/>
        <w:rPr>
          <w:rFonts w:asciiTheme="majorHAnsi" w:hAnsiTheme="majorHAnsi"/>
        </w:rPr>
      </w:pPr>
      <w:r>
        <w:rPr>
          <w:rFonts w:asciiTheme="majorHAnsi" w:hAnsiTheme="majorHAnsi"/>
        </w:rPr>
        <w:t xml:space="preserve">är </w:t>
      </w:r>
      <w:r w:rsidR="00BF6E41">
        <w:rPr>
          <w:rFonts w:asciiTheme="majorHAnsi" w:hAnsiTheme="majorHAnsi"/>
        </w:rPr>
        <w:t xml:space="preserve">då </w:t>
      </w:r>
      <w:r>
        <w:rPr>
          <w:rFonts w:asciiTheme="majorHAnsi" w:hAnsiTheme="majorHAnsi"/>
        </w:rPr>
        <w:t xml:space="preserve">också </w:t>
      </w:r>
      <w:r w:rsidRPr="00BC1663">
        <w:rPr>
          <w:rFonts w:asciiTheme="majorHAnsi" w:hAnsiTheme="majorHAnsi"/>
          <w:i/>
        </w:rPr>
        <w:t>t</w:t>
      </w:r>
      <w:r>
        <w:rPr>
          <w:rFonts w:asciiTheme="majorHAnsi" w:hAnsiTheme="majorHAnsi"/>
        </w:rPr>
        <w:t xml:space="preserve">-fördelad med </w:t>
      </w:r>
      <w:proofErr w:type="spellStart"/>
      <w:r w:rsidRPr="00BC1663">
        <w:rPr>
          <w:rFonts w:asciiTheme="majorHAnsi" w:hAnsiTheme="majorHAnsi"/>
          <w:i/>
        </w:rPr>
        <w:t>n</w:t>
      </w:r>
      <w:r w:rsidR="00C33D7B">
        <w:rPr>
          <w:rFonts w:asciiTheme="majorHAnsi" w:hAnsiTheme="majorHAnsi"/>
          <w:i/>
          <w:vertAlign w:val="subscript"/>
        </w:rPr>
        <w:t>x</w:t>
      </w:r>
      <w:proofErr w:type="spellEnd"/>
      <w:r>
        <w:rPr>
          <w:rFonts w:asciiTheme="majorHAnsi" w:hAnsiTheme="majorHAnsi"/>
        </w:rPr>
        <w:t xml:space="preserve"> + </w:t>
      </w:r>
      <w:r w:rsidRPr="00BC1663">
        <w:rPr>
          <w:rFonts w:asciiTheme="majorHAnsi" w:hAnsiTheme="majorHAnsi"/>
          <w:i/>
        </w:rPr>
        <w:t>n</w:t>
      </w:r>
      <w:r w:rsidR="00C33D7B">
        <w:rPr>
          <w:rFonts w:asciiTheme="majorHAnsi" w:hAnsiTheme="majorHAnsi"/>
          <w:i/>
          <w:vertAlign w:val="subscript"/>
        </w:rPr>
        <w:t>y</w:t>
      </w:r>
      <w:r>
        <w:rPr>
          <w:rFonts w:asciiTheme="majorHAnsi" w:hAnsiTheme="majorHAnsi"/>
        </w:rPr>
        <w:t xml:space="preserve"> – 2 = 7 frihetsgrader</w:t>
      </w:r>
      <w:r w:rsidR="00C33D7B">
        <w:rPr>
          <w:rFonts w:asciiTheme="majorHAnsi" w:hAnsiTheme="majorHAnsi"/>
        </w:rPr>
        <w:t xml:space="preserve"> då vi har </w:t>
      </w:r>
      <w:r w:rsidR="00587700">
        <w:rPr>
          <w:rFonts w:asciiTheme="majorHAnsi" w:hAnsiTheme="majorHAnsi"/>
        </w:rPr>
        <w:t>(lite slarvigt formu</w:t>
      </w:r>
      <w:r w:rsidR="00587700">
        <w:rPr>
          <w:rFonts w:asciiTheme="majorHAnsi" w:hAnsiTheme="majorHAnsi"/>
        </w:rPr>
        <w:softHyphen/>
        <w:t xml:space="preserve">lerat) </w:t>
      </w:r>
      <w:r w:rsidR="00DD4E48">
        <w:rPr>
          <w:rFonts w:asciiTheme="majorHAnsi" w:hAnsiTheme="majorHAnsi"/>
        </w:rPr>
        <w:t xml:space="preserve">något </w:t>
      </w:r>
      <w:r>
        <w:rPr>
          <w:rFonts w:asciiTheme="majorHAnsi" w:hAnsiTheme="majorHAnsi"/>
        </w:rPr>
        <w:t xml:space="preserve">normalfördelat i täljaren och </w:t>
      </w:r>
      <w:r w:rsidR="00DD4E48">
        <w:rPr>
          <w:rFonts w:asciiTheme="majorHAnsi" w:hAnsiTheme="majorHAnsi"/>
        </w:rPr>
        <w:t xml:space="preserve">något </w:t>
      </w:r>
      <w:r>
        <w:rPr>
          <w:rFonts w:asciiTheme="majorHAnsi" w:hAnsiTheme="majorHAnsi"/>
        </w:rPr>
        <w:t>χ</w:t>
      </w:r>
      <w:r w:rsidRPr="00BC1663">
        <w:rPr>
          <w:rFonts w:asciiTheme="majorHAnsi" w:hAnsiTheme="majorHAnsi"/>
          <w:vertAlign w:val="superscript"/>
        </w:rPr>
        <w:t>2</w:t>
      </w:r>
      <w:r w:rsidR="00C33D7B">
        <w:rPr>
          <w:rFonts w:asciiTheme="majorHAnsi" w:hAnsiTheme="majorHAnsi"/>
        </w:rPr>
        <w:t>-fördelat i nämnaren</w:t>
      </w:r>
      <w:r>
        <w:rPr>
          <w:rFonts w:asciiTheme="majorHAnsi" w:hAnsiTheme="majorHAnsi"/>
        </w:rPr>
        <w:t>.</w:t>
      </w:r>
    </w:p>
    <w:p w:rsidR="00BC1663" w:rsidRDefault="00C33D7B" w:rsidP="00BC1663">
      <w:pPr>
        <w:pStyle w:val="Liststycke"/>
        <w:tabs>
          <w:tab w:val="left" w:pos="3828"/>
        </w:tabs>
        <w:spacing w:after="120"/>
        <w:ind w:left="425"/>
        <w:contextualSpacing w:val="0"/>
        <w:rPr>
          <w:rFonts w:asciiTheme="majorHAnsi" w:hAnsiTheme="majorHAnsi"/>
        </w:rPr>
      </w:pPr>
      <w:r>
        <w:rPr>
          <w:rFonts w:asciiTheme="majorHAnsi" w:eastAsiaTheme="minorEastAsia" w:hAnsiTheme="majorHAnsi"/>
        </w:rPr>
        <w:t xml:space="preserve">Vi observerar </w:t>
      </w:r>
      <m:oMath>
        <m:acc>
          <m:accPr>
            <m:chr m:val="̅"/>
            <m:ctrlPr>
              <w:rPr>
                <w:rFonts w:eastAsiaTheme="minorEastAsia"/>
              </w:rPr>
            </m:ctrlPr>
          </m:accPr>
          <m:e>
            <m:r>
              <w:rPr>
                <w:rFonts w:eastAsiaTheme="minorEastAsia"/>
              </w:rPr>
              <m:t>y</m:t>
            </m:r>
          </m:e>
        </m:acc>
      </m:oMath>
      <w:r>
        <w:rPr>
          <w:rFonts w:asciiTheme="majorHAnsi" w:eastAsiaTheme="minorEastAsia" w:hAnsiTheme="majorHAnsi"/>
        </w:rPr>
        <w:t xml:space="preserve"> = 86 och </w:t>
      </w:r>
      <m:oMath>
        <m:sSubSup>
          <m:sSubSupPr>
            <m:ctrlPr>
              <w:rPr>
                <w:i/>
              </w:rPr>
            </m:ctrlPr>
          </m:sSubSupPr>
          <m:e>
            <m:r>
              <m:t>s</m:t>
            </m:r>
          </m:e>
          <m:sub>
            <m:r>
              <m:t>y</m:t>
            </m:r>
          </m:sub>
          <m:sup>
            <m:r>
              <m:t>2</m:t>
            </m:r>
          </m:sup>
        </m:sSubSup>
      </m:oMath>
      <w:r>
        <w:rPr>
          <w:rFonts w:asciiTheme="majorHAnsi" w:eastAsiaTheme="minorEastAsia" w:hAnsiTheme="majorHAnsi"/>
        </w:rPr>
        <w:t xml:space="preserve"> = 21,5. </w:t>
      </w:r>
      <w:r w:rsidR="00BC1663">
        <w:rPr>
          <w:rFonts w:asciiTheme="majorHAnsi" w:hAnsiTheme="majorHAnsi"/>
        </w:rPr>
        <w:t xml:space="preserve">Den </w:t>
      </w:r>
      <w:proofErr w:type="spellStart"/>
      <w:r w:rsidR="00BC1663">
        <w:rPr>
          <w:rFonts w:asciiTheme="majorHAnsi" w:hAnsiTheme="majorHAnsi"/>
        </w:rPr>
        <w:t>poolade</w:t>
      </w:r>
      <w:proofErr w:type="spellEnd"/>
      <w:r w:rsidR="00BC1663">
        <w:rPr>
          <w:rFonts w:asciiTheme="majorHAnsi" w:hAnsiTheme="majorHAnsi"/>
        </w:rPr>
        <w:t xml:space="preserve"> variansskattningen beräknas</w:t>
      </w:r>
      <w:r>
        <w:rPr>
          <w:rFonts w:asciiTheme="majorHAnsi" w:hAnsiTheme="majorHAnsi"/>
        </w:rPr>
        <w:t xml:space="preserve"> till</w:t>
      </w:r>
    </w:p>
    <w:p w:rsidR="00BC1663" w:rsidRDefault="00387F16" w:rsidP="00C33D7B">
      <w:pPr>
        <w:pStyle w:val="Liststycke"/>
        <w:tabs>
          <w:tab w:val="left" w:pos="3828"/>
        </w:tabs>
        <w:ind w:left="425"/>
        <w:contextualSpacing w:val="0"/>
        <w:rPr>
          <w:rFonts w:asciiTheme="majorHAnsi" w:hAnsiTheme="majorHAnsi"/>
        </w:rPr>
      </w:pPr>
      <m:oMathPara>
        <m:oMath>
          <m:sSubSup>
            <m:sSubSupPr>
              <m:ctrlPr>
                <w:rPr>
                  <w:i/>
                </w:rPr>
              </m:ctrlPr>
            </m:sSubSupPr>
            <m:e>
              <m:r>
                <m:t>s</m:t>
              </m:r>
            </m:e>
            <m:sub>
              <m:r>
                <m:t>p</m:t>
              </m:r>
            </m:sub>
            <m:sup>
              <m:r>
                <m:t>2</m:t>
              </m:r>
            </m:sup>
          </m:sSubSup>
          <m:r>
            <m:t>=</m:t>
          </m:r>
          <m:f>
            <m:fPr>
              <m:ctrlPr>
                <w:rPr>
                  <w:i/>
                </w:rPr>
              </m:ctrlPr>
            </m:fPr>
            <m:num>
              <m:d>
                <m:dPr>
                  <m:ctrlPr>
                    <w:rPr>
                      <w:i/>
                    </w:rPr>
                  </m:ctrlPr>
                </m:dPr>
                <m:e>
                  <m:sSub>
                    <m:sSubPr>
                      <m:ctrlPr>
                        <w:rPr>
                          <w:i/>
                        </w:rPr>
                      </m:ctrlPr>
                    </m:sSubPr>
                    <m:e>
                      <m:r>
                        <m:t>n</m:t>
                      </m:r>
                    </m:e>
                    <m:sub>
                      <m:r>
                        <m:t>x</m:t>
                      </m:r>
                    </m:sub>
                  </m:sSub>
                  <m:r>
                    <m:t>-1</m:t>
                  </m:r>
                </m:e>
              </m:d>
              <m:sSubSup>
                <m:sSubSupPr>
                  <m:ctrlPr>
                    <w:rPr>
                      <w:i/>
                    </w:rPr>
                  </m:ctrlPr>
                </m:sSubSupPr>
                <m:e>
                  <m:r>
                    <m:t>s</m:t>
                  </m:r>
                </m:e>
                <m:sub>
                  <m:r>
                    <m:t>x</m:t>
                  </m:r>
                </m:sub>
                <m:sup>
                  <m:r>
                    <m:t>2</m:t>
                  </m:r>
                </m:sup>
              </m:sSubSup>
              <m:r>
                <m:t>+</m:t>
              </m:r>
              <m:d>
                <m:dPr>
                  <m:ctrlPr>
                    <w:rPr>
                      <w:i/>
                    </w:rPr>
                  </m:ctrlPr>
                </m:dPr>
                <m:e>
                  <m:sSub>
                    <m:sSubPr>
                      <m:ctrlPr>
                        <w:rPr>
                          <w:i/>
                        </w:rPr>
                      </m:ctrlPr>
                    </m:sSubPr>
                    <m:e>
                      <m:r>
                        <m:t>n</m:t>
                      </m:r>
                    </m:e>
                    <m:sub>
                      <m:r>
                        <m:t>y</m:t>
                      </m:r>
                    </m:sub>
                  </m:sSub>
                  <m:r>
                    <m:t>-1</m:t>
                  </m:r>
                </m:e>
              </m:d>
              <m:sSubSup>
                <m:sSubSupPr>
                  <m:ctrlPr>
                    <w:rPr>
                      <w:i/>
                    </w:rPr>
                  </m:ctrlPr>
                </m:sSubSupPr>
                <m:e>
                  <m:r>
                    <m:t>s</m:t>
                  </m:r>
                </m:e>
                <m:sub>
                  <m:r>
                    <m:t>y</m:t>
                  </m:r>
                </m:sub>
                <m:sup>
                  <m:r>
                    <m:t>2</m:t>
                  </m:r>
                </m:sup>
              </m:sSubSup>
            </m:num>
            <m:den>
              <m:sSub>
                <m:sSubPr>
                  <m:ctrlPr>
                    <w:rPr>
                      <w:i/>
                    </w:rPr>
                  </m:ctrlPr>
                </m:sSubPr>
                <m:e>
                  <m:r>
                    <m:t>n</m:t>
                  </m:r>
                </m:e>
                <m:sub>
                  <m:r>
                    <m:t>x</m:t>
                  </m:r>
                </m:sub>
              </m:sSub>
              <m:r>
                <m:rPr>
                  <m:sty m:val="p"/>
                </m:rPr>
                <m:t>+</m:t>
              </m:r>
              <m:sSub>
                <m:sSubPr>
                  <m:ctrlPr>
                    <w:rPr>
                      <w:i/>
                    </w:rPr>
                  </m:ctrlPr>
                </m:sSubPr>
                <m:e>
                  <m:r>
                    <m:t>n</m:t>
                  </m:r>
                </m:e>
                <m:sub>
                  <m:r>
                    <m:t>y</m:t>
                  </m:r>
                </m:sub>
              </m:sSub>
              <m:r>
                <m:rPr>
                  <m:sty m:val="p"/>
                </m:rPr>
                <m:t>-2</m:t>
              </m:r>
            </m:den>
          </m:f>
          <m:r>
            <w:rPr>
              <w:rFonts w:eastAsiaTheme="minorEastAsia"/>
            </w:rPr>
            <m:t>=</m:t>
          </m:r>
          <m:f>
            <m:fPr>
              <m:ctrlPr>
                <w:rPr>
                  <w:i/>
                </w:rPr>
              </m:ctrlPr>
            </m:fPr>
            <m:num>
              <m:r>
                <m:t>3∙</m:t>
              </m:r>
              <m:r>
                <m:rPr>
                  <m:sty m:val="p"/>
                </m:rPr>
                <m:t>18</m:t>
              </m:r>
              <m:r>
                <m:t>+4∙</m:t>
              </m:r>
              <m:r>
                <m:rPr>
                  <m:sty m:val="p"/>
                </m:rPr>
                <m:t>21,5</m:t>
              </m:r>
            </m:num>
            <m:den>
              <m:r>
                <m:t>7</m:t>
              </m:r>
            </m:den>
          </m:f>
          <m:r>
            <m:t>=</m:t>
          </m:r>
          <m:r>
            <m:rPr>
              <m:sty m:val="p"/>
            </m:rPr>
            <m:t>20</m:t>
          </m:r>
        </m:oMath>
      </m:oMathPara>
    </w:p>
    <w:p w:rsidR="00BC1663" w:rsidRPr="00FD646F" w:rsidRDefault="00C33D7B" w:rsidP="00C33D7B">
      <w:pPr>
        <w:spacing w:before="120" w:after="120"/>
        <w:ind w:left="425"/>
        <w:rPr>
          <w:rFonts w:asciiTheme="majorHAnsi" w:hAnsiTheme="majorHAnsi"/>
        </w:rPr>
      </w:pPr>
      <w:r>
        <w:rPr>
          <w:rFonts w:asciiTheme="majorHAnsi" w:hAnsiTheme="majorHAnsi"/>
        </w:rPr>
        <w:t>och insättning ger e</w:t>
      </w:r>
      <w:r w:rsidR="00155870" w:rsidRPr="00FD646F">
        <w:rPr>
          <w:rFonts w:asciiTheme="majorHAnsi" w:eastAsiaTheme="minorEastAsia" w:hAnsiTheme="majorHAnsi"/>
        </w:rPr>
        <w:t xml:space="preserve">tt </w:t>
      </w:r>
      <w:r w:rsidR="000F0383" w:rsidRPr="00FD646F">
        <w:rPr>
          <w:rFonts w:asciiTheme="majorHAnsi" w:hAnsiTheme="majorHAnsi"/>
        </w:rPr>
        <w:t>99</w:t>
      </w:r>
      <w:proofErr w:type="gramStart"/>
      <w:r w:rsidR="000F0383" w:rsidRPr="00FD646F">
        <w:rPr>
          <w:rFonts w:asciiTheme="majorHAnsi" w:hAnsiTheme="majorHAnsi"/>
        </w:rPr>
        <w:t xml:space="preserve"> %-igt</w:t>
      </w:r>
      <w:proofErr w:type="gramEnd"/>
      <w:r w:rsidR="000F0383" w:rsidRPr="00FD646F">
        <w:rPr>
          <w:rFonts w:asciiTheme="majorHAnsi" w:hAnsiTheme="majorHAnsi"/>
        </w:rPr>
        <w:t xml:space="preserve"> </w:t>
      </w:r>
      <w:r w:rsidR="00BC1663">
        <w:rPr>
          <w:rFonts w:asciiTheme="majorHAnsi" w:hAnsiTheme="majorHAnsi"/>
        </w:rPr>
        <w:t xml:space="preserve">KI </w:t>
      </w:r>
      <w:r w:rsidR="000F0383" w:rsidRPr="00FD646F">
        <w:rPr>
          <w:rFonts w:asciiTheme="majorHAnsi" w:hAnsiTheme="majorHAnsi"/>
        </w:rPr>
        <w:t xml:space="preserve">för den förväntade </w:t>
      </w:r>
      <w:r w:rsidR="000F0383" w:rsidRPr="00BC1663">
        <w:rPr>
          <w:rFonts w:asciiTheme="majorHAnsi" w:hAnsiTheme="majorHAnsi"/>
        </w:rPr>
        <w:t>totala</w:t>
      </w:r>
      <w:r w:rsidR="000F0383" w:rsidRPr="00FD646F">
        <w:rPr>
          <w:rFonts w:asciiTheme="majorHAnsi" w:hAnsiTheme="majorHAnsi"/>
        </w:rPr>
        <w:t xml:space="preserve"> vikten </w:t>
      </w:r>
      <w:proofErr w:type="spellStart"/>
      <w:r w:rsidR="000F0383" w:rsidRPr="00FD646F">
        <w:rPr>
          <w:rFonts w:asciiTheme="majorHAnsi" w:hAnsiTheme="majorHAnsi"/>
        </w:rPr>
        <w:t>μ</w:t>
      </w:r>
      <w:r w:rsidR="000F0383" w:rsidRPr="00FD646F">
        <w:rPr>
          <w:rFonts w:asciiTheme="majorHAnsi" w:hAnsiTheme="majorHAnsi"/>
          <w:i/>
          <w:vertAlign w:val="subscript"/>
        </w:rPr>
        <w:t>X</w:t>
      </w:r>
      <w:proofErr w:type="spellEnd"/>
      <w:r w:rsidR="000F0383" w:rsidRPr="00FD646F">
        <w:rPr>
          <w:rFonts w:asciiTheme="majorHAnsi" w:hAnsiTheme="majorHAnsi"/>
        </w:rPr>
        <w:t xml:space="preserve"> + </w:t>
      </w:r>
      <w:proofErr w:type="spellStart"/>
      <w:r w:rsidR="000F0383" w:rsidRPr="00FD646F">
        <w:rPr>
          <w:rFonts w:asciiTheme="majorHAnsi" w:hAnsiTheme="majorHAnsi"/>
        </w:rPr>
        <w:t>μ</w:t>
      </w:r>
      <w:r w:rsidR="000F0383" w:rsidRPr="00FD646F">
        <w:rPr>
          <w:rFonts w:asciiTheme="majorHAnsi" w:hAnsiTheme="majorHAnsi"/>
          <w:i/>
          <w:vertAlign w:val="subscript"/>
        </w:rPr>
        <w:t>Y</w:t>
      </w:r>
      <w:proofErr w:type="spellEnd"/>
      <w:r w:rsidR="000F0383" w:rsidRPr="00FD646F">
        <w:rPr>
          <w:rFonts w:asciiTheme="majorHAnsi" w:hAnsiTheme="majorHAnsi"/>
        </w:rPr>
        <w:t xml:space="preserve"> </w:t>
      </w:r>
      <w:r>
        <w:rPr>
          <w:rFonts w:asciiTheme="majorHAnsi" w:hAnsiTheme="majorHAnsi"/>
        </w:rPr>
        <w:t>enligt</w:t>
      </w:r>
    </w:p>
    <w:p w:rsidR="00155870" w:rsidRDefault="00387F16" w:rsidP="00155870">
      <w:pPr>
        <w:tabs>
          <w:tab w:val="left" w:pos="3828"/>
        </w:tabs>
        <w:spacing w:after="120"/>
        <w:rPr>
          <w:rFonts w:asciiTheme="majorHAnsi" w:eastAsiaTheme="minorEastAsia" w:hAnsiTheme="majorHAnsi"/>
        </w:rPr>
      </w:pPr>
      <m:oMathPara>
        <m:oMath>
          <m:d>
            <m:dPr>
              <m:ctrlPr>
                <w:rPr>
                  <w:i/>
                </w:rPr>
              </m:ctrlPr>
            </m:dPr>
            <m:e>
              <m:sSub>
                <m:sSubPr>
                  <m:ctrlPr>
                    <w:rPr>
                      <w:i/>
                    </w:rPr>
                  </m:ctrlPr>
                </m:sSubPr>
                <m:e>
                  <m:acc>
                    <m:accPr>
                      <m:chr m:val="̅"/>
                      <m:ctrlPr>
                        <w:rPr>
                          <w:i/>
                        </w:rPr>
                      </m:ctrlPr>
                    </m:accPr>
                    <m:e>
                      <m:r>
                        <m:t>x</m:t>
                      </m:r>
                    </m:e>
                  </m:acc>
                </m:e>
                <m:sub>
                  <m:r>
                    <m:t>1</m:t>
                  </m:r>
                </m:sub>
              </m:sSub>
              <m:r>
                <m:t>+</m:t>
              </m:r>
              <m:sSub>
                <m:sSubPr>
                  <m:ctrlPr>
                    <w:rPr>
                      <w:i/>
                    </w:rPr>
                  </m:ctrlPr>
                </m:sSubPr>
                <m:e>
                  <m:acc>
                    <m:accPr>
                      <m:chr m:val="̅"/>
                      <m:ctrlPr>
                        <w:rPr>
                          <w:i/>
                        </w:rPr>
                      </m:ctrlPr>
                    </m:accPr>
                    <m:e>
                      <m:r>
                        <m:t>x</m:t>
                      </m:r>
                    </m:e>
                  </m:acc>
                </m:e>
                <m:sub>
                  <m:r>
                    <m:t>2</m:t>
                  </m:r>
                </m:sub>
              </m:sSub>
            </m:e>
          </m:d>
          <m:r>
            <m:t>±</m:t>
          </m:r>
          <m:sSubSup>
            <m:sSubSupPr>
              <m:ctrlPr>
                <w:rPr>
                  <w:i/>
                </w:rPr>
              </m:ctrlPr>
            </m:sSubSupPr>
            <m:e>
              <m:r>
                <m:t>t</m:t>
              </m:r>
            </m:e>
            <m:sub>
              <m:r>
                <m:rPr>
                  <m:sty m:val="p"/>
                </m:rPr>
                <m:t>0,005</m:t>
              </m:r>
            </m:sub>
            <m:sup>
              <m:r>
                <m:t>(7.)</m:t>
              </m:r>
            </m:sup>
          </m:sSubSup>
          <m:sSub>
            <m:sSubPr>
              <m:ctrlPr>
                <w:rPr>
                  <w:i/>
                </w:rPr>
              </m:ctrlPr>
            </m:sSubPr>
            <m:e>
              <m:r>
                <m:t>∙s</m:t>
              </m:r>
            </m:e>
            <m:sub>
              <m:r>
                <m:t>p</m:t>
              </m:r>
            </m:sub>
          </m:sSub>
          <m:rad>
            <m:radPr>
              <m:degHide m:val="on"/>
              <m:ctrlPr>
                <w:rPr>
                  <w:i/>
                </w:rPr>
              </m:ctrlPr>
            </m:radPr>
            <m:deg/>
            <m:e>
              <m:f>
                <m:fPr>
                  <m:ctrlPr>
                    <w:rPr>
                      <w:i/>
                    </w:rPr>
                  </m:ctrlPr>
                </m:fPr>
                <m:num>
                  <m:r>
                    <m:rPr>
                      <m:sty m:val="p"/>
                    </m:rPr>
                    <m:t>1</m:t>
                  </m:r>
                </m:num>
                <m:den>
                  <m:sSub>
                    <m:sSubPr>
                      <m:ctrlPr>
                        <w:rPr>
                          <w:i/>
                        </w:rPr>
                      </m:ctrlPr>
                    </m:sSubPr>
                    <m:e>
                      <m:r>
                        <m:t>n</m:t>
                      </m:r>
                    </m:e>
                    <m:sub>
                      <m:r>
                        <m:t>1</m:t>
                      </m:r>
                    </m:sub>
                  </m:sSub>
                </m:den>
              </m:f>
              <m:r>
                <m:t>+</m:t>
              </m:r>
              <m:f>
                <m:fPr>
                  <m:ctrlPr>
                    <w:rPr>
                      <w:i/>
                    </w:rPr>
                  </m:ctrlPr>
                </m:fPr>
                <m:num>
                  <m:r>
                    <m:rPr>
                      <m:sty m:val="p"/>
                    </m:rPr>
                    <m:t>1</m:t>
                  </m:r>
                </m:num>
                <m:den>
                  <m:sSub>
                    <m:sSubPr>
                      <m:ctrlPr>
                        <w:rPr>
                          <w:i/>
                        </w:rPr>
                      </m:ctrlPr>
                    </m:sSubPr>
                    <m:e>
                      <m:r>
                        <m:t>n</m:t>
                      </m:r>
                    </m:e>
                    <m:sub>
                      <m:r>
                        <m:t>2</m:t>
                      </m:r>
                    </m:sub>
                  </m:sSub>
                </m:den>
              </m:f>
            </m:e>
          </m:rad>
          <m:r>
            <m:t xml:space="preserve">  =  </m:t>
          </m:r>
          <m:d>
            <m:dPr>
              <m:ctrlPr>
                <w:rPr>
                  <w:i/>
                </w:rPr>
              </m:ctrlPr>
            </m:dPr>
            <m:e>
              <m:r>
                <m:t>444+86</m:t>
              </m:r>
            </m:e>
          </m:d>
          <m:r>
            <m:t>±3,499∙</m:t>
          </m:r>
          <m:r>
            <m:rPr>
              <m:sty m:val="p"/>
            </m:rPr>
            <m:t>4,472136</m:t>
          </m:r>
          <m:rad>
            <m:radPr>
              <m:degHide m:val="on"/>
              <m:ctrlPr>
                <w:rPr>
                  <w:i/>
                </w:rPr>
              </m:ctrlPr>
            </m:radPr>
            <m:deg/>
            <m:e>
              <m:f>
                <m:fPr>
                  <m:ctrlPr>
                    <w:rPr>
                      <w:i/>
                    </w:rPr>
                  </m:ctrlPr>
                </m:fPr>
                <m:num>
                  <m:r>
                    <m:rPr>
                      <m:sty m:val="p"/>
                    </m:rPr>
                    <m:t>1</m:t>
                  </m:r>
                </m:num>
                <m:den>
                  <m:r>
                    <m:t>4</m:t>
                  </m:r>
                </m:den>
              </m:f>
              <m:r>
                <m:t>+</m:t>
              </m:r>
              <m:f>
                <m:fPr>
                  <m:ctrlPr>
                    <w:rPr>
                      <w:i/>
                    </w:rPr>
                  </m:ctrlPr>
                </m:fPr>
                <m:num>
                  <m:r>
                    <m:rPr>
                      <m:sty m:val="p"/>
                    </m:rPr>
                    <m:t>1</m:t>
                  </m:r>
                </m:num>
                <m:den>
                  <m:r>
                    <m:t>5</m:t>
                  </m:r>
                </m:den>
              </m:f>
            </m:e>
          </m:rad>
        </m:oMath>
      </m:oMathPara>
    </w:p>
    <w:p w:rsidR="00C33D7B" w:rsidRPr="00155870" w:rsidRDefault="00587700" w:rsidP="00587700">
      <w:pPr>
        <w:tabs>
          <w:tab w:val="left" w:pos="3828"/>
        </w:tabs>
        <w:spacing w:after="120"/>
        <w:ind w:left="426"/>
        <w:rPr>
          <w:rFonts w:asciiTheme="majorHAnsi" w:hAnsiTheme="majorHAnsi"/>
        </w:rPr>
      </w:pPr>
      <w:r>
        <w:rPr>
          <w:rFonts w:asciiTheme="majorHAnsi" w:eastAsiaTheme="minorEastAsia" w:hAnsiTheme="majorHAnsi"/>
        </w:rPr>
        <w:t>≈</w:t>
      </w:r>
      <w:r w:rsidR="00C33D7B">
        <w:rPr>
          <w:rFonts w:asciiTheme="majorHAnsi" w:eastAsiaTheme="minorEastAsia" w:hAnsiTheme="majorHAnsi"/>
        </w:rPr>
        <w:t xml:space="preserve"> 530 ±</w:t>
      </w:r>
      <w:r>
        <w:rPr>
          <w:rFonts w:asciiTheme="majorHAnsi" w:eastAsiaTheme="minorEastAsia" w:hAnsiTheme="majorHAnsi"/>
        </w:rPr>
        <w:t xml:space="preserve"> 10,5</w:t>
      </w:r>
      <w:r w:rsidR="00C33D7B">
        <w:rPr>
          <w:rFonts w:asciiTheme="majorHAnsi" w:eastAsiaTheme="minorEastAsia" w:hAnsiTheme="majorHAnsi"/>
        </w:rPr>
        <w:t xml:space="preserve"> </w:t>
      </w:r>
      <w:r>
        <w:rPr>
          <w:rFonts w:asciiTheme="majorHAnsi" w:eastAsiaTheme="minorEastAsia" w:hAnsiTheme="majorHAnsi"/>
        </w:rPr>
        <w:t>eller (519,5 ; 540,5).</w:t>
      </w:r>
    </w:p>
    <w:sectPr w:rsidR="00C33D7B" w:rsidRPr="00155870" w:rsidSect="009C7D51">
      <w:pgSz w:w="11906" w:h="16838"/>
      <w:pgMar w:top="1134"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32D" w:rsidRDefault="00EE532D" w:rsidP="00782BBF">
      <w:pPr>
        <w:spacing w:line="240" w:lineRule="auto"/>
      </w:pPr>
      <w:r>
        <w:separator/>
      </w:r>
    </w:p>
  </w:endnote>
  <w:endnote w:type="continuationSeparator" w:id="0">
    <w:p w:rsidR="00EE532D" w:rsidRDefault="00EE532D" w:rsidP="00782B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32D" w:rsidRDefault="00EE532D" w:rsidP="00782BBF">
      <w:pPr>
        <w:spacing w:line="240" w:lineRule="auto"/>
      </w:pPr>
      <w:r>
        <w:separator/>
      </w:r>
    </w:p>
  </w:footnote>
  <w:footnote w:type="continuationSeparator" w:id="0">
    <w:p w:rsidR="00EE532D" w:rsidRDefault="00EE532D" w:rsidP="00782B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F6"/>
    <w:multiLevelType w:val="hybridMultilevel"/>
    <w:tmpl w:val="8C9EEF24"/>
    <w:lvl w:ilvl="0" w:tplc="D662F44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C292196"/>
    <w:multiLevelType w:val="hybridMultilevel"/>
    <w:tmpl w:val="5C06E1A0"/>
    <w:lvl w:ilvl="0" w:tplc="F342C7A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C5C532F"/>
    <w:multiLevelType w:val="hybridMultilevel"/>
    <w:tmpl w:val="650CE0C4"/>
    <w:lvl w:ilvl="0" w:tplc="CFACA95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CEF5253"/>
    <w:multiLevelType w:val="hybridMultilevel"/>
    <w:tmpl w:val="1A6E7504"/>
    <w:lvl w:ilvl="0" w:tplc="F342C7A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1DE35B0"/>
    <w:multiLevelType w:val="hybridMultilevel"/>
    <w:tmpl w:val="99C0D2C2"/>
    <w:lvl w:ilvl="0" w:tplc="59160A6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2AD3941"/>
    <w:multiLevelType w:val="hybridMultilevel"/>
    <w:tmpl w:val="4ACC01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5708A1"/>
    <w:multiLevelType w:val="hybridMultilevel"/>
    <w:tmpl w:val="500096B6"/>
    <w:lvl w:ilvl="0" w:tplc="A17EF46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DBA2E11"/>
    <w:multiLevelType w:val="hybridMultilevel"/>
    <w:tmpl w:val="FF88C88A"/>
    <w:lvl w:ilvl="0" w:tplc="CA3A949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04E0220"/>
    <w:multiLevelType w:val="hybridMultilevel"/>
    <w:tmpl w:val="7A207CD0"/>
    <w:lvl w:ilvl="0" w:tplc="062C267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C235C34"/>
    <w:multiLevelType w:val="hybridMultilevel"/>
    <w:tmpl w:val="198EDF04"/>
    <w:lvl w:ilvl="0" w:tplc="FDB6F27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CF12174"/>
    <w:multiLevelType w:val="hybridMultilevel"/>
    <w:tmpl w:val="09AA3A52"/>
    <w:lvl w:ilvl="0" w:tplc="02D6066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662716C"/>
    <w:multiLevelType w:val="hybridMultilevel"/>
    <w:tmpl w:val="0512BB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B3857DE"/>
    <w:multiLevelType w:val="hybridMultilevel"/>
    <w:tmpl w:val="50F89D42"/>
    <w:lvl w:ilvl="0" w:tplc="73562BB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D6F4F51"/>
    <w:multiLevelType w:val="hybridMultilevel"/>
    <w:tmpl w:val="38A8D7D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11F603C"/>
    <w:multiLevelType w:val="hybridMultilevel"/>
    <w:tmpl w:val="69F07F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23F7480"/>
    <w:multiLevelType w:val="hybridMultilevel"/>
    <w:tmpl w:val="DAE2CDD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F73087E"/>
    <w:multiLevelType w:val="hybridMultilevel"/>
    <w:tmpl w:val="1348F7DA"/>
    <w:lvl w:ilvl="0" w:tplc="BB08B62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625C1DA8"/>
    <w:multiLevelType w:val="hybridMultilevel"/>
    <w:tmpl w:val="D0EA1F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3F617F2"/>
    <w:multiLevelType w:val="hybridMultilevel"/>
    <w:tmpl w:val="BDF04918"/>
    <w:lvl w:ilvl="0" w:tplc="A17EF46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6CA29B7"/>
    <w:multiLevelType w:val="multilevel"/>
    <w:tmpl w:val="F8881EBE"/>
    <w:lvl w:ilvl="0">
      <w:start w:val="5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8"/>
  </w:num>
  <w:num w:numId="4">
    <w:abstractNumId w:val="6"/>
  </w:num>
  <w:num w:numId="5">
    <w:abstractNumId w:val="9"/>
  </w:num>
  <w:num w:numId="6">
    <w:abstractNumId w:val="5"/>
  </w:num>
  <w:num w:numId="7">
    <w:abstractNumId w:val="2"/>
  </w:num>
  <w:num w:numId="8">
    <w:abstractNumId w:val="7"/>
  </w:num>
  <w:num w:numId="9">
    <w:abstractNumId w:val="4"/>
  </w:num>
  <w:num w:numId="10">
    <w:abstractNumId w:val="14"/>
  </w:num>
  <w:num w:numId="11">
    <w:abstractNumId w:val="11"/>
  </w:num>
  <w:num w:numId="12">
    <w:abstractNumId w:val="18"/>
  </w:num>
  <w:num w:numId="13">
    <w:abstractNumId w:val="15"/>
  </w:num>
  <w:num w:numId="14">
    <w:abstractNumId w:val="19"/>
  </w:num>
  <w:num w:numId="15">
    <w:abstractNumId w:val="16"/>
  </w:num>
  <w:num w:numId="16">
    <w:abstractNumId w:val="1"/>
  </w:num>
  <w:num w:numId="17">
    <w:abstractNumId w:val="3"/>
  </w:num>
  <w:num w:numId="18">
    <w:abstractNumId w:val="10"/>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rsids>
    <w:rsidRoot w:val="00E64E21"/>
    <w:rsid w:val="00002843"/>
    <w:rsid w:val="000158AA"/>
    <w:rsid w:val="00065F11"/>
    <w:rsid w:val="00074E3E"/>
    <w:rsid w:val="00086647"/>
    <w:rsid w:val="00095B4A"/>
    <w:rsid w:val="000A39CC"/>
    <w:rsid w:val="000B3097"/>
    <w:rsid w:val="000C2588"/>
    <w:rsid w:val="000C3B07"/>
    <w:rsid w:val="000C7D00"/>
    <w:rsid w:val="000E0738"/>
    <w:rsid w:val="000E278F"/>
    <w:rsid w:val="000F0383"/>
    <w:rsid w:val="000F277E"/>
    <w:rsid w:val="000F7B53"/>
    <w:rsid w:val="00126D7A"/>
    <w:rsid w:val="0015210D"/>
    <w:rsid w:val="00155870"/>
    <w:rsid w:val="00164DD0"/>
    <w:rsid w:val="00170D55"/>
    <w:rsid w:val="00173732"/>
    <w:rsid w:val="00176412"/>
    <w:rsid w:val="00192FF4"/>
    <w:rsid w:val="001A5D58"/>
    <w:rsid w:val="001C51A9"/>
    <w:rsid w:val="001D4106"/>
    <w:rsid w:val="001F0C61"/>
    <w:rsid w:val="0021507A"/>
    <w:rsid w:val="002305D5"/>
    <w:rsid w:val="002355F6"/>
    <w:rsid w:val="002402CB"/>
    <w:rsid w:val="00250754"/>
    <w:rsid w:val="00276CE1"/>
    <w:rsid w:val="00284079"/>
    <w:rsid w:val="002B68C3"/>
    <w:rsid w:val="002D4D47"/>
    <w:rsid w:val="00306629"/>
    <w:rsid w:val="00312E57"/>
    <w:rsid w:val="00323494"/>
    <w:rsid w:val="00372BCF"/>
    <w:rsid w:val="00387F16"/>
    <w:rsid w:val="003A6267"/>
    <w:rsid w:val="003B6454"/>
    <w:rsid w:val="003E47FF"/>
    <w:rsid w:val="003F64A5"/>
    <w:rsid w:val="004004E4"/>
    <w:rsid w:val="004057F9"/>
    <w:rsid w:val="0047207C"/>
    <w:rsid w:val="005036BF"/>
    <w:rsid w:val="00522F59"/>
    <w:rsid w:val="00527824"/>
    <w:rsid w:val="00535F81"/>
    <w:rsid w:val="00552926"/>
    <w:rsid w:val="00555306"/>
    <w:rsid w:val="00566585"/>
    <w:rsid w:val="005710A3"/>
    <w:rsid w:val="00572674"/>
    <w:rsid w:val="00587700"/>
    <w:rsid w:val="005A0595"/>
    <w:rsid w:val="005B2B92"/>
    <w:rsid w:val="005D5993"/>
    <w:rsid w:val="005E7722"/>
    <w:rsid w:val="00600C2A"/>
    <w:rsid w:val="00603993"/>
    <w:rsid w:val="00607D56"/>
    <w:rsid w:val="006214D1"/>
    <w:rsid w:val="006318C5"/>
    <w:rsid w:val="00634E7D"/>
    <w:rsid w:val="006611F3"/>
    <w:rsid w:val="00667F07"/>
    <w:rsid w:val="00690BEC"/>
    <w:rsid w:val="006A44C3"/>
    <w:rsid w:val="006C2D3D"/>
    <w:rsid w:val="006C3A7F"/>
    <w:rsid w:val="007067BB"/>
    <w:rsid w:val="00707DBD"/>
    <w:rsid w:val="00734CCD"/>
    <w:rsid w:val="007375BA"/>
    <w:rsid w:val="00742F84"/>
    <w:rsid w:val="007528B3"/>
    <w:rsid w:val="007659FF"/>
    <w:rsid w:val="00782BBF"/>
    <w:rsid w:val="007962DA"/>
    <w:rsid w:val="0079735C"/>
    <w:rsid w:val="007A76A0"/>
    <w:rsid w:val="007B7F9B"/>
    <w:rsid w:val="007C1AD0"/>
    <w:rsid w:val="007F59CC"/>
    <w:rsid w:val="00803E3D"/>
    <w:rsid w:val="00811BD4"/>
    <w:rsid w:val="00844915"/>
    <w:rsid w:val="008643A0"/>
    <w:rsid w:val="00885AEF"/>
    <w:rsid w:val="0088757B"/>
    <w:rsid w:val="008A6A5E"/>
    <w:rsid w:val="0090214A"/>
    <w:rsid w:val="00905AF8"/>
    <w:rsid w:val="00924C05"/>
    <w:rsid w:val="009302EC"/>
    <w:rsid w:val="0094070B"/>
    <w:rsid w:val="00943E50"/>
    <w:rsid w:val="00945AFE"/>
    <w:rsid w:val="00951AE4"/>
    <w:rsid w:val="0095329D"/>
    <w:rsid w:val="00963CB0"/>
    <w:rsid w:val="00990253"/>
    <w:rsid w:val="009B4B2C"/>
    <w:rsid w:val="009C65DF"/>
    <w:rsid w:val="009C7D51"/>
    <w:rsid w:val="009D3FA8"/>
    <w:rsid w:val="009E0947"/>
    <w:rsid w:val="009E18B7"/>
    <w:rsid w:val="00A031EE"/>
    <w:rsid w:val="00A31A04"/>
    <w:rsid w:val="00A37395"/>
    <w:rsid w:val="00A43D3E"/>
    <w:rsid w:val="00A521FA"/>
    <w:rsid w:val="00A57FDE"/>
    <w:rsid w:val="00A62012"/>
    <w:rsid w:val="00AA30B5"/>
    <w:rsid w:val="00AA4603"/>
    <w:rsid w:val="00AA6AD4"/>
    <w:rsid w:val="00AB0217"/>
    <w:rsid w:val="00AB71AA"/>
    <w:rsid w:val="00AC7C55"/>
    <w:rsid w:val="00AD4199"/>
    <w:rsid w:val="00AD68E9"/>
    <w:rsid w:val="00AE5418"/>
    <w:rsid w:val="00AF0F8A"/>
    <w:rsid w:val="00B05051"/>
    <w:rsid w:val="00B12352"/>
    <w:rsid w:val="00B25C71"/>
    <w:rsid w:val="00B5297D"/>
    <w:rsid w:val="00B77872"/>
    <w:rsid w:val="00B97F15"/>
    <w:rsid w:val="00BB3B63"/>
    <w:rsid w:val="00BB6FE3"/>
    <w:rsid w:val="00BC1663"/>
    <w:rsid w:val="00BE1493"/>
    <w:rsid w:val="00BE6A06"/>
    <w:rsid w:val="00BF245C"/>
    <w:rsid w:val="00BF6C95"/>
    <w:rsid w:val="00BF6E41"/>
    <w:rsid w:val="00C23F47"/>
    <w:rsid w:val="00C26C6F"/>
    <w:rsid w:val="00C32C01"/>
    <w:rsid w:val="00C33D7B"/>
    <w:rsid w:val="00C47053"/>
    <w:rsid w:val="00CA23A7"/>
    <w:rsid w:val="00CB411C"/>
    <w:rsid w:val="00CC53B9"/>
    <w:rsid w:val="00CC5627"/>
    <w:rsid w:val="00CD44B2"/>
    <w:rsid w:val="00CD4BF9"/>
    <w:rsid w:val="00CD7DEC"/>
    <w:rsid w:val="00D247B9"/>
    <w:rsid w:val="00D36956"/>
    <w:rsid w:val="00D61425"/>
    <w:rsid w:val="00D65D25"/>
    <w:rsid w:val="00D7671D"/>
    <w:rsid w:val="00D8407F"/>
    <w:rsid w:val="00D8682C"/>
    <w:rsid w:val="00DB6601"/>
    <w:rsid w:val="00DC3C3D"/>
    <w:rsid w:val="00DD1B8F"/>
    <w:rsid w:val="00DD4E48"/>
    <w:rsid w:val="00DE6EEA"/>
    <w:rsid w:val="00E61B48"/>
    <w:rsid w:val="00E64E21"/>
    <w:rsid w:val="00E961CA"/>
    <w:rsid w:val="00EA219D"/>
    <w:rsid w:val="00EB688E"/>
    <w:rsid w:val="00EC7847"/>
    <w:rsid w:val="00ED06A3"/>
    <w:rsid w:val="00EE532D"/>
    <w:rsid w:val="00EF37F3"/>
    <w:rsid w:val="00EF6E9F"/>
    <w:rsid w:val="00F06652"/>
    <w:rsid w:val="00F20E15"/>
    <w:rsid w:val="00F37FE1"/>
    <w:rsid w:val="00F40F2F"/>
    <w:rsid w:val="00F77F19"/>
    <w:rsid w:val="00F979AB"/>
    <w:rsid w:val="00FB0FB6"/>
    <w:rsid w:val="00FC6767"/>
    <w:rsid w:val="00FC7360"/>
    <w:rsid w:val="00FD646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21"/>
    <w:pPr>
      <w:spacing w:after="0"/>
    </w:pPr>
    <w:rPr>
      <w:rFonts w:ascii="Cambria Math" w:hAnsi="Cambria Math"/>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37395"/>
    <w:pPr>
      <w:ind w:left="720"/>
      <w:contextualSpacing/>
    </w:pPr>
  </w:style>
  <w:style w:type="character" w:styleId="Platshllartext">
    <w:name w:val="Placeholder Text"/>
    <w:basedOn w:val="Standardstycketeckensnitt"/>
    <w:uiPriority w:val="99"/>
    <w:semiHidden/>
    <w:rsid w:val="00803E3D"/>
    <w:rPr>
      <w:color w:val="808080"/>
    </w:rPr>
  </w:style>
  <w:style w:type="paragraph" w:styleId="Ballongtext">
    <w:name w:val="Balloon Text"/>
    <w:basedOn w:val="Normal"/>
    <w:link w:val="BallongtextChar"/>
    <w:uiPriority w:val="99"/>
    <w:semiHidden/>
    <w:unhideWhenUsed/>
    <w:rsid w:val="00803E3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3E3D"/>
    <w:rPr>
      <w:rFonts w:ascii="Tahoma" w:hAnsi="Tahoma" w:cs="Tahoma"/>
      <w:sz w:val="16"/>
      <w:szCs w:val="16"/>
    </w:rPr>
  </w:style>
  <w:style w:type="table" w:styleId="Tabellrutnt">
    <w:name w:val="Table Grid"/>
    <w:basedOn w:val="Normaltabell"/>
    <w:uiPriority w:val="59"/>
    <w:rsid w:val="00607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semiHidden/>
    <w:unhideWhenUsed/>
    <w:rsid w:val="00782BBF"/>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782BBF"/>
    <w:rPr>
      <w:rFonts w:ascii="Cambria Math" w:hAnsi="Cambria Math"/>
      <w:sz w:val="24"/>
    </w:rPr>
  </w:style>
  <w:style w:type="paragraph" w:styleId="Sidfot">
    <w:name w:val="footer"/>
    <w:basedOn w:val="Normal"/>
    <w:link w:val="SidfotChar"/>
    <w:uiPriority w:val="99"/>
    <w:semiHidden/>
    <w:unhideWhenUsed/>
    <w:rsid w:val="00782BBF"/>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782BBF"/>
    <w:rPr>
      <w:rFonts w:ascii="Cambria Math" w:hAnsi="Cambria Math"/>
      <w:sz w:val="24"/>
    </w:rPr>
  </w:style>
  <w:style w:type="paragraph" w:styleId="z-Slutetavformulret">
    <w:name w:val="HTML Bottom of Form"/>
    <w:basedOn w:val="Normal"/>
    <w:next w:val="Normal"/>
    <w:link w:val="z-SlutetavformulretChar"/>
    <w:hidden/>
    <w:uiPriority w:val="99"/>
    <w:unhideWhenUsed/>
    <w:rsid w:val="006318C5"/>
    <w:pPr>
      <w:pBdr>
        <w:top w:val="single" w:sz="6" w:space="1" w:color="auto"/>
      </w:pBdr>
      <w:spacing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rsid w:val="006318C5"/>
    <w:rPr>
      <w:rFonts w:ascii="Arial" w:eastAsia="Times New Roman" w:hAnsi="Arial" w:cs="Arial"/>
      <w:vanish/>
      <w:sz w:val="16"/>
      <w:szCs w:val="16"/>
      <w:lang w:eastAsia="sv-SE"/>
    </w:rPr>
  </w:style>
  <w:style w:type="paragraph" w:styleId="z-Brjanavformulret">
    <w:name w:val="HTML Top of Form"/>
    <w:basedOn w:val="Normal"/>
    <w:next w:val="Normal"/>
    <w:link w:val="z-BrjanavformulretChar"/>
    <w:hidden/>
    <w:uiPriority w:val="99"/>
    <w:semiHidden/>
    <w:unhideWhenUsed/>
    <w:rsid w:val="006318C5"/>
    <w:pPr>
      <w:pBdr>
        <w:bottom w:val="single" w:sz="6" w:space="1" w:color="auto"/>
      </w:pBdr>
      <w:spacing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6318C5"/>
    <w:rPr>
      <w:rFonts w:ascii="Arial" w:eastAsia="Times New Roman" w:hAnsi="Arial" w:cs="Arial"/>
      <w:vanish/>
      <w:sz w:val="16"/>
      <w:szCs w:val="16"/>
      <w:lang w:eastAsia="sv-SE"/>
    </w:rPr>
  </w:style>
</w:styles>
</file>

<file path=word/webSettings.xml><?xml version="1.0" encoding="utf-8"?>
<w:webSettings xmlns:r="http://schemas.openxmlformats.org/officeDocument/2006/relationships" xmlns:w="http://schemas.openxmlformats.org/wordprocessingml/2006/main">
  <w:divs>
    <w:div w:id="36663564">
      <w:bodyDiv w:val="1"/>
      <w:marLeft w:val="0"/>
      <w:marRight w:val="0"/>
      <w:marTop w:val="0"/>
      <w:marBottom w:val="0"/>
      <w:divBdr>
        <w:top w:val="none" w:sz="0" w:space="0" w:color="auto"/>
        <w:left w:val="none" w:sz="0" w:space="0" w:color="auto"/>
        <w:bottom w:val="none" w:sz="0" w:space="0" w:color="auto"/>
        <w:right w:val="none" w:sz="0" w:space="0" w:color="auto"/>
      </w:divBdr>
    </w:div>
    <w:div w:id="475222375">
      <w:bodyDiv w:val="1"/>
      <w:marLeft w:val="0"/>
      <w:marRight w:val="0"/>
      <w:marTop w:val="0"/>
      <w:marBottom w:val="0"/>
      <w:divBdr>
        <w:top w:val="none" w:sz="0" w:space="0" w:color="auto"/>
        <w:left w:val="none" w:sz="0" w:space="0" w:color="auto"/>
        <w:bottom w:val="none" w:sz="0" w:space="0" w:color="auto"/>
        <w:right w:val="none" w:sz="0" w:space="0" w:color="auto"/>
      </w:divBdr>
    </w:div>
    <w:div w:id="702706538">
      <w:bodyDiv w:val="1"/>
      <w:marLeft w:val="0"/>
      <w:marRight w:val="0"/>
      <w:marTop w:val="0"/>
      <w:marBottom w:val="0"/>
      <w:divBdr>
        <w:top w:val="none" w:sz="0" w:space="0" w:color="auto"/>
        <w:left w:val="none" w:sz="0" w:space="0" w:color="auto"/>
        <w:bottom w:val="none" w:sz="0" w:space="0" w:color="auto"/>
        <w:right w:val="none" w:sz="0" w:space="0" w:color="auto"/>
      </w:divBdr>
    </w:div>
    <w:div w:id="814683707">
      <w:bodyDiv w:val="1"/>
      <w:marLeft w:val="0"/>
      <w:marRight w:val="0"/>
      <w:marTop w:val="0"/>
      <w:marBottom w:val="0"/>
      <w:divBdr>
        <w:top w:val="none" w:sz="0" w:space="0" w:color="auto"/>
        <w:left w:val="none" w:sz="0" w:space="0" w:color="auto"/>
        <w:bottom w:val="none" w:sz="0" w:space="0" w:color="auto"/>
        <w:right w:val="none" w:sz="0" w:space="0" w:color="auto"/>
      </w:divBdr>
    </w:div>
    <w:div w:id="860245410">
      <w:bodyDiv w:val="1"/>
      <w:marLeft w:val="0"/>
      <w:marRight w:val="0"/>
      <w:marTop w:val="0"/>
      <w:marBottom w:val="0"/>
      <w:divBdr>
        <w:top w:val="none" w:sz="0" w:space="0" w:color="auto"/>
        <w:left w:val="none" w:sz="0" w:space="0" w:color="auto"/>
        <w:bottom w:val="none" w:sz="0" w:space="0" w:color="auto"/>
        <w:right w:val="none" w:sz="0" w:space="0" w:color="auto"/>
      </w:divBdr>
    </w:div>
    <w:div w:id="1193613317">
      <w:bodyDiv w:val="1"/>
      <w:marLeft w:val="0"/>
      <w:marRight w:val="0"/>
      <w:marTop w:val="0"/>
      <w:marBottom w:val="0"/>
      <w:divBdr>
        <w:top w:val="none" w:sz="0" w:space="0" w:color="auto"/>
        <w:left w:val="none" w:sz="0" w:space="0" w:color="auto"/>
        <w:bottom w:val="none" w:sz="0" w:space="0" w:color="auto"/>
        <w:right w:val="none" w:sz="0" w:space="0" w:color="auto"/>
      </w:divBdr>
    </w:div>
    <w:div w:id="1350177464">
      <w:bodyDiv w:val="1"/>
      <w:marLeft w:val="0"/>
      <w:marRight w:val="0"/>
      <w:marTop w:val="0"/>
      <w:marBottom w:val="0"/>
      <w:divBdr>
        <w:top w:val="none" w:sz="0" w:space="0" w:color="auto"/>
        <w:left w:val="none" w:sz="0" w:space="0" w:color="auto"/>
        <w:bottom w:val="none" w:sz="0" w:space="0" w:color="auto"/>
        <w:right w:val="none" w:sz="0" w:space="0" w:color="auto"/>
      </w:divBdr>
    </w:div>
    <w:div w:id="1460994267">
      <w:bodyDiv w:val="1"/>
      <w:marLeft w:val="0"/>
      <w:marRight w:val="0"/>
      <w:marTop w:val="0"/>
      <w:marBottom w:val="0"/>
      <w:divBdr>
        <w:top w:val="none" w:sz="0" w:space="0" w:color="auto"/>
        <w:left w:val="none" w:sz="0" w:space="0" w:color="auto"/>
        <w:bottom w:val="none" w:sz="0" w:space="0" w:color="auto"/>
        <w:right w:val="none" w:sz="0" w:space="0" w:color="auto"/>
      </w:divBdr>
    </w:div>
    <w:div w:id="1684236701">
      <w:bodyDiv w:val="1"/>
      <w:marLeft w:val="0"/>
      <w:marRight w:val="0"/>
      <w:marTop w:val="0"/>
      <w:marBottom w:val="0"/>
      <w:divBdr>
        <w:top w:val="none" w:sz="0" w:space="0" w:color="auto"/>
        <w:left w:val="none" w:sz="0" w:space="0" w:color="auto"/>
        <w:bottom w:val="none" w:sz="0" w:space="0" w:color="auto"/>
        <w:right w:val="none" w:sz="0" w:space="0" w:color="auto"/>
      </w:divBdr>
    </w:div>
    <w:div w:id="1728995384">
      <w:bodyDiv w:val="1"/>
      <w:marLeft w:val="0"/>
      <w:marRight w:val="0"/>
      <w:marTop w:val="0"/>
      <w:marBottom w:val="0"/>
      <w:divBdr>
        <w:top w:val="none" w:sz="0" w:space="0" w:color="auto"/>
        <w:left w:val="none" w:sz="0" w:space="0" w:color="auto"/>
        <w:bottom w:val="none" w:sz="0" w:space="0" w:color="auto"/>
        <w:right w:val="none" w:sz="0" w:space="0" w:color="auto"/>
      </w:divBdr>
    </w:div>
    <w:div w:id="2033528406">
      <w:bodyDiv w:val="1"/>
      <w:marLeft w:val="0"/>
      <w:marRight w:val="0"/>
      <w:marTop w:val="0"/>
      <w:marBottom w:val="0"/>
      <w:divBdr>
        <w:top w:val="none" w:sz="0" w:space="0" w:color="auto"/>
        <w:left w:val="none" w:sz="0" w:space="0" w:color="auto"/>
        <w:bottom w:val="none" w:sz="0" w:space="0" w:color="auto"/>
        <w:right w:val="none" w:sz="0" w:space="0" w:color="auto"/>
      </w:divBdr>
    </w:div>
    <w:div w:id="2043093872">
      <w:bodyDiv w:val="1"/>
      <w:marLeft w:val="0"/>
      <w:marRight w:val="0"/>
      <w:marTop w:val="0"/>
      <w:marBottom w:val="0"/>
      <w:divBdr>
        <w:top w:val="none" w:sz="0" w:space="0" w:color="auto"/>
        <w:left w:val="none" w:sz="0" w:space="0" w:color="auto"/>
        <w:bottom w:val="none" w:sz="0" w:space="0" w:color="auto"/>
        <w:right w:val="none" w:sz="0" w:space="0" w:color="auto"/>
      </w:divBdr>
    </w:div>
    <w:div w:id="20551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v-SE"/>
  <c:chart>
    <c:autoTitleDeleted val="1"/>
    <c:plotArea>
      <c:layout/>
      <c:lineChart>
        <c:grouping val="standard"/>
        <c:ser>
          <c:idx val="0"/>
          <c:order val="0"/>
          <c:tx>
            <c:v>Löpande prisindex (basår = 2006)</c:v>
          </c:tx>
          <c:marker>
            <c:symbol val="none"/>
          </c:marker>
          <c:cat>
            <c:numRef>
              <c:f>Blad1!$J$7:$J$11</c:f>
              <c:numCache>
                <c:formatCode>General</c:formatCode>
                <c:ptCount val="5"/>
                <c:pt idx="0">
                  <c:v>2006</c:v>
                </c:pt>
                <c:pt idx="1">
                  <c:v>2007</c:v>
                </c:pt>
                <c:pt idx="2">
                  <c:v>2008</c:v>
                </c:pt>
                <c:pt idx="3">
                  <c:v>2009</c:v>
                </c:pt>
                <c:pt idx="4">
                  <c:v>2010</c:v>
                </c:pt>
              </c:numCache>
            </c:numRef>
          </c:cat>
          <c:val>
            <c:numRef>
              <c:f>Blad1!$L$7:$L$11</c:f>
              <c:numCache>
                <c:formatCode>0.0</c:formatCode>
                <c:ptCount val="5"/>
                <c:pt idx="0">
                  <c:v>100</c:v>
                </c:pt>
                <c:pt idx="1">
                  <c:v>101.51133501259417</c:v>
                </c:pt>
                <c:pt idx="2">
                  <c:v>103.27455919395452</c:v>
                </c:pt>
                <c:pt idx="3">
                  <c:v>107.80856423173803</c:v>
                </c:pt>
                <c:pt idx="4">
                  <c:v>106.80100755667505</c:v>
                </c:pt>
              </c:numCache>
            </c:numRef>
          </c:val>
        </c:ser>
        <c:ser>
          <c:idx val="1"/>
          <c:order val="1"/>
          <c:tx>
            <c:v>Fastprisindex (basår = 2006)</c:v>
          </c:tx>
          <c:marker>
            <c:symbol val="none"/>
          </c:marker>
          <c:cat>
            <c:numRef>
              <c:f>Blad1!$J$7:$J$11</c:f>
              <c:numCache>
                <c:formatCode>General</c:formatCode>
                <c:ptCount val="5"/>
                <c:pt idx="0">
                  <c:v>2006</c:v>
                </c:pt>
                <c:pt idx="1">
                  <c:v>2007</c:v>
                </c:pt>
                <c:pt idx="2">
                  <c:v>2008</c:v>
                </c:pt>
                <c:pt idx="3">
                  <c:v>2009</c:v>
                </c:pt>
                <c:pt idx="4">
                  <c:v>2010</c:v>
                </c:pt>
              </c:numCache>
            </c:numRef>
          </c:cat>
          <c:val>
            <c:numRef>
              <c:f>Blad1!$P$7:$P$11</c:f>
              <c:numCache>
                <c:formatCode>0.00</c:formatCode>
                <c:ptCount val="5"/>
                <c:pt idx="0">
                  <c:v>100</c:v>
                </c:pt>
                <c:pt idx="1">
                  <c:v>99.313454398401419</c:v>
                </c:pt>
                <c:pt idx="2">
                  <c:v>97.643775037775654</c:v>
                </c:pt>
                <c:pt idx="3">
                  <c:v>102.25372130395955</c:v>
                </c:pt>
                <c:pt idx="4">
                  <c:v>100.02959984102746</c:v>
                </c:pt>
              </c:numCache>
            </c:numRef>
          </c:val>
        </c:ser>
        <c:marker val="1"/>
        <c:axId val="52194688"/>
        <c:axId val="52216960"/>
      </c:lineChart>
      <c:catAx>
        <c:axId val="52194688"/>
        <c:scaling>
          <c:orientation val="minMax"/>
        </c:scaling>
        <c:axPos val="b"/>
        <c:numFmt formatCode="General" sourceLinked="1"/>
        <c:majorTickMark val="none"/>
        <c:minorTickMark val="out"/>
        <c:tickLblPos val="nextTo"/>
        <c:crossAx val="52216960"/>
        <c:crosses val="autoZero"/>
        <c:auto val="1"/>
        <c:lblAlgn val="ctr"/>
        <c:lblOffset val="100"/>
      </c:catAx>
      <c:valAx>
        <c:axId val="52216960"/>
        <c:scaling>
          <c:orientation val="minMax"/>
        </c:scaling>
        <c:axPos val="l"/>
        <c:majorGridlines/>
        <c:numFmt formatCode="0.0" sourceLinked="1"/>
        <c:majorTickMark val="none"/>
        <c:tickLblPos val="nextTo"/>
        <c:spPr>
          <a:ln w="9525">
            <a:noFill/>
          </a:ln>
        </c:spPr>
        <c:crossAx val="52194688"/>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1747</TotalTime>
  <Pages>9</Pages>
  <Words>2022</Words>
  <Characters>10717</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Carlson</dc:creator>
  <cp:lastModifiedBy>Michael Carlson</cp:lastModifiedBy>
  <cp:revision>24</cp:revision>
  <cp:lastPrinted>2012-11-09T12:04:00Z</cp:lastPrinted>
  <dcterms:created xsi:type="dcterms:W3CDTF">2012-10-22T10:28:00Z</dcterms:created>
  <dcterms:modified xsi:type="dcterms:W3CDTF">2012-11-16T12:32:00Z</dcterms:modified>
</cp:coreProperties>
</file>